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2" w:type="dxa"/>
        <w:shd w:val="clear" w:color="auto" w:fill="181818"/>
        <w:tblLook w:val="01E0" w:firstRow="1" w:lastRow="1" w:firstColumn="1" w:lastColumn="1" w:noHBand="0" w:noVBand="0"/>
      </w:tblPr>
      <w:tblGrid>
        <w:gridCol w:w="6659"/>
      </w:tblGrid>
      <w:tr w:rsidR="008B0AD7" w:rsidRPr="008B0AD7" w14:paraId="79BBC0B6" w14:textId="77777777" w:rsidTr="0042301E">
        <w:trPr>
          <w:trHeight w:val="520"/>
        </w:trPr>
        <w:tc>
          <w:tcPr>
            <w:tcW w:w="6659" w:type="dxa"/>
            <w:shd w:val="clear" w:color="auto" w:fill="181818"/>
            <w:vAlign w:val="center"/>
          </w:tcPr>
          <w:p w14:paraId="6EE2469C" w14:textId="523B9E62" w:rsidR="00B04912" w:rsidRPr="00B96BF3" w:rsidRDefault="00B04912" w:rsidP="00502819">
            <w:pPr>
              <w:rPr>
                <w:rFonts w:ascii="Arial" w:hAnsi="Arial" w:cs="Arial"/>
                <w:color w:val="FFFFFF" w:themeColor="background1"/>
              </w:rPr>
            </w:pPr>
            <w:r w:rsidRPr="00B96BF3">
              <w:rPr>
                <w:rFonts w:ascii="Arial" w:hAnsi="Arial" w:cs="Arial"/>
                <w:b/>
                <w:color w:val="FFFFFF" w:themeColor="background1"/>
                <w:sz w:val="32"/>
                <w:szCs w:val="32"/>
              </w:rPr>
              <w:t xml:space="preserve">RISK IMPROVEMENT REPORT </w:t>
            </w:r>
          </w:p>
        </w:tc>
      </w:tr>
    </w:tbl>
    <w:p w14:paraId="3F1F14DD" w14:textId="77777777" w:rsidR="00193D57" w:rsidRPr="00D92C40" w:rsidRDefault="00193D57" w:rsidP="00193D57">
      <w:pPr>
        <w:rPr>
          <w:rFonts w:ascii="Calibri" w:hAnsi="Calibri" w:cs="Calibri"/>
          <w:b/>
          <w:color w:val="0000FF"/>
        </w:rPr>
      </w:pPr>
    </w:p>
    <w:p w14:paraId="26703528" w14:textId="77777777" w:rsidR="00193D57" w:rsidRPr="00D92C40" w:rsidRDefault="00193D57" w:rsidP="00193D57">
      <w:pPr>
        <w:rPr>
          <w:rFonts w:ascii="Calibri" w:hAnsi="Calibri" w:cs="Calibri"/>
          <w:b/>
          <w:color w:val="0000FF"/>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841"/>
      </w:tblGrid>
      <w:tr w:rsidR="004970EE" w:rsidRPr="00B96BF3" w14:paraId="20FE455F" w14:textId="77777777" w:rsidTr="00A75EC6">
        <w:tc>
          <w:tcPr>
            <w:tcW w:w="2873" w:type="dxa"/>
            <w:shd w:val="clear" w:color="auto" w:fill="F2F2F2" w:themeFill="background1" w:themeFillShade="F2"/>
          </w:tcPr>
          <w:p w14:paraId="39B41553" w14:textId="76FA92F1" w:rsidR="004970EE" w:rsidRPr="00B96BF3" w:rsidRDefault="00B04912" w:rsidP="007C70BD">
            <w:pPr>
              <w:rPr>
                <w:rFonts w:ascii="Arial" w:hAnsi="Arial" w:cs="Arial"/>
                <w:b/>
                <w:color w:val="262626" w:themeColor="text1" w:themeTint="D9"/>
              </w:rPr>
            </w:pPr>
            <w:r w:rsidRPr="00B96BF3">
              <w:rPr>
                <w:rFonts w:ascii="Arial" w:hAnsi="Arial" w:cs="Arial"/>
                <w:b/>
                <w:color w:val="262626" w:themeColor="text1" w:themeTint="D9"/>
              </w:rPr>
              <w:t>Report prepared for:</w:t>
            </w:r>
          </w:p>
        </w:tc>
        <w:tc>
          <w:tcPr>
            <w:tcW w:w="6841" w:type="dxa"/>
          </w:tcPr>
          <w:p w14:paraId="4CA2EA2B" w14:textId="4FE0743E" w:rsidR="004970EE" w:rsidRPr="00B96BF3" w:rsidRDefault="009D1234" w:rsidP="00314889">
            <w:pPr>
              <w:rPr>
                <w:rFonts w:ascii="Arial" w:hAnsi="Arial" w:cs="Arial"/>
                <w:color w:val="262626" w:themeColor="text1" w:themeTint="D9"/>
              </w:rPr>
            </w:pPr>
            <w:r w:rsidRPr="00B96BF3">
              <w:rPr>
                <w:rFonts w:ascii="Arial" w:hAnsi="Arial" w:cs="Arial"/>
                <w:b/>
                <w:color w:val="262626" w:themeColor="text1" w:themeTint="D9"/>
              </w:rPr>
              <w:t>LOTUS BVI (HOBART HALL)</w:t>
            </w:r>
          </w:p>
        </w:tc>
      </w:tr>
      <w:tr w:rsidR="004970EE" w:rsidRPr="00B96BF3" w14:paraId="23B91902" w14:textId="77777777" w:rsidTr="00A75EC6">
        <w:tc>
          <w:tcPr>
            <w:tcW w:w="2873" w:type="dxa"/>
            <w:shd w:val="clear" w:color="auto" w:fill="F2F2F2" w:themeFill="background1" w:themeFillShade="F2"/>
          </w:tcPr>
          <w:p w14:paraId="55B80781" w14:textId="4BD315E7" w:rsidR="00983ECA" w:rsidRPr="00B96BF3" w:rsidRDefault="00B04912" w:rsidP="007C70BD">
            <w:pPr>
              <w:rPr>
                <w:rFonts w:ascii="Arial" w:hAnsi="Arial" w:cs="Arial"/>
                <w:b/>
                <w:color w:val="262626" w:themeColor="text1" w:themeTint="D9"/>
              </w:rPr>
            </w:pPr>
            <w:r w:rsidRPr="00B96BF3">
              <w:rPr>
                <w:rFonts w:ascii="Arial" w:hAnsi="Arial" w:cs="Arial"/>
                <w:b/>
                <w:color w:val="262626" w:themeColor="text1" w:themeTint="D9"/>
              </w:rPr>
              <w:t>Policy Address:</w:t>
            </w:r>
          </w:p>
        </w:tc>
        <w:tc>
          <w:tcPr>
            <w:tcW w:w="6841" w:type="dxa"/>
          </w:tcPr>
          <w:p w14:paraId="1004D055" w14:textId="4B7B89F7" w:rsidR="004970EE" w:rsidRPr="00B96BF3" w:rsidRDefault="009D1234" w:rsidP="00314889">
            <w:pPr>
              <w:rPr>
                <w:rFonts w:ascii="Arial" w:hAnsi="Arial" w:cs="Arial"/>
                <w:color w:val="262626" w:themeColor="text1" w:themeTint="D9"/>
              </w:rPr>
            </w:pPr>
            <w:r w:rsidRPr="00B96BF3">
              <w:rPr>
                <w:rFonts w:ascii="Arial" w:hAnsi="Arial" w:cs="Arial"/>
                <w:b/>
                <w:color w:val="262626" w:themeColor="text1" w:themeTint="D9"/>
              </w:rPr>
              <w:t>Hobart Hall Hotel, 43-47 Petersham Road, Richmond,</w:t>
            </w:r>
            <w:r w:rsidRPr="00B96BF3">
              <w:rPr>
                <w:rFonts w:ascii="Arial" w:hAnsi="Arial" w:cs="Arial"/>
                <w:color w:val="262626" w:themeColor="text1" w:themeTint="D9"/>
              </w:rPr>
              <w:t xml:space="preserve"> </w:t>
            </w:r>
            <w:r w:rsidRPr="00B96BF3">
              <w:rPr>
                <w:rFonts w:ascii="Arial" w:hAnsi="Arial" w:cs="Arial"/>
                <w:b/>
                <w:color w:val="262626" w:themeColor="text1" w:themeTint="D9"/>
              </w:rPr>
              <w:t>Surrey, UK,</w:t>
            </w:r>
          </w:p>
        </w:tc>
      </w:tr>
      <w:tr w:rsidR="00983ECA" w:rsidRPr="00B96BF3" w14:paraId="5D256816" w14:textId="77777777" w:rsidTr="00A75EC6">
        <w:tc>
          <w:tcPr>
            <w:tcW w:w="2873" w:type="dxa"/>
            <w:shd w:val="clear" w:color="auto" w:fill="F2F2F2" w:themeFill="background1" w:themeFillShade="F2"/>
          </w:tcPr>
          <w:p w14:paraId="0F012A2F" w14:textId="5517B957" w:rsidR="00983ECA" w:rsidRPr="00B96BF3" w:rsidRDefault="00983ECA" w:rsidP="007C70BD">
            <w:pPr>
              <w:rPr>
                <w:rFonts w:ascii="Arial" w:hAnsi="Arial" w:cs="Arial"/>
                <w:b/>
                <w:color w:val="262626" w:themeColor="text1" w:themeTint="D9"/>
              </w:rPr>
            </w:pPr>
            <w:r w:rsidRPr="00B96BF3">
              <w:rPr>
                <w:rFonts w:ascii="Arial" w:hAnsi="Arial" w:cs="Arial"/>
                <w:b/>
                <w:color w:val="262626" w:themeColor="text1" w:themeTint="D9"/>
              </w:rPr>
              <w:t>Post</w:t>
            </w:r>
            <w:r w:rsidR="00B04912" w:rsidRPr="00B96BF3">
              <w:rPr>
                <w:rFonts w:ascii="Arial" w:hAnsi="Arial" w:cs="Arial"/>
                <w:b/>
                <w:color w:val="262626" w:themeColor="text1" w:themeTint="D9"/>
              </w:rPr>
              <w:t>c</w:t>
            </w:r>
            <w:r w:rsidRPr="00B96BF3">
              <w:rPr>
                <w:rFonts w:ascii="Arial" w:hAnsi="Arial" w:cs="Arial"/>
                <w:b/>
                <w:color w:val="262626" w:themeColor="text1" w:themeTint="D9"/>
              </w:rPr>
              <w:t>ode</w:t>
            </w:r>
            <w:r w:rsidR="00B04912" w:rsidRPr="00B96BF3">
              <w:rPr>
                <w:rFonts w:ascii="Arial" w:hAnsi="Arial" w:cs="Arial"/>
                <w:b/>
                <w:color w:val="262626" w:themeColor="text1" w:themeTint="D9"/>
              </w:rPr>
              <w:t>:</w:t>
            </w:r>
          </w:p>
        </w:tc>
        <w:tc>
          <w:tcPr>
            <w:tcW w:w="6841" w:type="dxa"/>
          </w:tcPr>
          <w:p w14:paraId="3ABC195A" w14:textId="7D9EEE07" w:rsidR="00983ECA" w:rsidRPr="00B96BF3" w:rsidRDefault="009D1234" w:rsidP="00314889">
            <w:pPr>
              <w:rPr>
                <w:rFonts w:ascii="Arial" w:hAnsi="Arial" w:cs="Arial"/>
                <w:color w:val="262626" w:themeColor="text1" w:themeTint="D9"/>
              </w:rPr>
            </w:pPr>
            <w:r w:rsidRPr="00B96BF3">
              <w:rPr>
                <w:rFonts w:ascii="Arial" w:hAnsi="Arial" w:cs="Arial"/>
                <w:b/>
                <w:color w:val="262626" w:themeColor="text1" w:themeTint="D9"/>
              </w:rPr>
              <w:t>TW10 6UW</w:t>
            </w:r>
          </w:p>
        </w:tc>
      </w:tr>
      <w:tr w:rsidR="009D1234" w:rsidRPr="00B96BF3" w14:paraId="5A1FF406" w14:textId="77777777" w:rsidTr="00A7749B">
        <w:tc>
          <w:tcPr>
            <w:tcW w:w="2873" w:type="dxa"/>
            <w:shd w:val="clear" w:color="auto" w:fill="F2F2F2" w:themeFill="background1" w:themeFillShade="F2"/>
          </w:tcPr>
          <w:p w14:paraId="7F16FE63" w14:textId="64E4AA5C" w:rsidR="009D1234" w:rsidRPr="00B96BF3" w:rsidRDefault="009D1234" w:rsidP="009D1234">
            <w:pPr>
              <w:rPr>
                <w:rFonts w:ascii="Arial" w:hAnsi="Arial" w:cs="Arial"/>
                <w:b/>
                <w:color w:val="262626" w:themeColor="text1" w:themeTint="D9"/>
              </w:rPr>
            </w:pPr>
            <w:r w:rsidRPr="00B96BF3">
              <w:rPr>
                <w:rFonts w:ascii="Arial" w:hAnsi="Arial" w:cs="Arial"/>
                <w:b/>
                <w:color w:val="262626" w:themeColor="text1" w:themeTint="D9"/>
              </w:rPr>
              <w:t>Email Address:</w:t>
            </w:r>
          </w:p>
        </w:tc>
        <w:tc>
          <w:tcPr>
            <w:tcW w:w="6841" w:type="dxa"/>
            <w:vAlign w:val="center"/>
          </w:tcPr>
          <w:p w14:paraId="302A1979" w14:textId="225EE381" w:rsidR="009D1234" w:rsidRPr="00B96BF3" w:rsidRDefault="009D1234" w:rsidP="009D1234">
            <w:pPr>
              <w:rPr>
                <w:rFonts w:ascii="Arial" w:hAnsi="Arial" w:cs="Arial"/>
                <w:color w:val="262626" w:themeColor="text1" w:themeTint="D9"/>
              </w:rPr>
            </w:pPr>
            <w:r w:rsidRPr="00B96BF3">
              <w:rPr>
                <w:rFonts w:ascii="Arial" w:hAnsi="Arial" w:cs="Arial"/>
                <w:b/>
                <w:color w:val="262626" w:themeColor="text1" w:themeTint="D9"/>
              </w:rPr>
              <w:t>sample-report@riskstop.co.uk</w:t>
            </w:r>
          </w:p>
        </w:tc>
      </w:tr>
      <w:tr w:rsidR="009D1234" w:rsidRPr="00B96BF3" w14:paraId="1B98A1BA" w14:textId="77777777" w:rsidTr="006B26C8">
        <w:tc>
          <w:tcPr>
            <w:tcW w:w="2873" w:type="dxa"/>
            <w:shd w:val="clear" w:color="auto" w:fill="F2F2F2" w:themeFill="background1" w:themeFillShade="F2"/>
          </w:tcPr>
          <w:p w14:paraId="16E16572" w14:textId="77777777" w:rsidR="009D1234" w:rsidRPr="00B96BF3" w:rsidRDefault="009D1234" w:rsidP="009D1234">
            <w:pPr>
              <w:rPr>
                <w:rFonts w:ascii="Arial" w:hAnsi="Arial" w:cs="Arial"/>
                <w:b/>
                <w:color w:val="262626" w:themeColor="text1" w:themeTint="D9"/>
              </w:rPr>
            </w:pPr>
            <w:r w:rsidRPr="00B96BF3">
              <w:rPr>
                <w:rFonts w:ascii="Arial" w:hAnsi="Arial" w:cs="Arial"/>
                <w:b/>
                <w:color w:val="262626" w:themeColor="text1" w:themeTint="D9"/>
              </w:rPr>
              <w:t>Date of Survey</w:t>
            </w:r>
          </w:p>
        </w:tc>
        <w:tc>
          <w:tcPr>
            <w:tcW w:w="6841" w:type="dxa"/>
            <w:vAlign w:val="center"/>
          </w:tcPr>
          <w:p w14:paraId="5FFD8308" w14:textId="6E3C4EC7" w:rsidR="009D1234" w:rsidRPr="00B96BF3" w:rsidRDefault="009D1234" w:rsidP="009D1234">
            <w:pPr>
              <w:rPr>
                <w:rFonts w:ascii="Arial" w:hAnsi="Arial" w:cs="Arial"/>
                <w:color w:val="262626" w:themeColor="text1" w:themeTint="D9"/>
              </w:rPr>
            </w:pPr>
            <w:r w:rsidRPr="00B96BF3">
              <w:rPr>
                <w:rFonts w:ascii="Arial" w:hAnsi="Arial" w:cs="Arial"/>
                <w:b/>
                <w:color w:val="262626" w:themeColor="text1" w:themeTint="D9"/>
              </w:rPr>
              <w:t>02/03/2021</w:t>
            </w:r>
          </w:p>
        </w:tc>
      </w:tr>
      <w:tr w:rsidR="009D1234" w:rsidRPr="00B96BF3" w14:paraId="317630DB" w14:textId="77777777" w:rsidTr="00A75EC6">
        <w:tc>
          <w:tcPr>
            <w:tcW w:w="2873" w:type="dxa"/>
            <w:shd w:val="clear" w:color="auto" w:fill="F2F2F2" w:themeFill="background1" w:themeFillShade="F2"/>
          </w:tcPr>
          <w:p w14:paraId="49810B8D" w14:textId="77777777" w:rsidR="009D1234" w:rsidRPr="00B96BF3" w:rsidRDefault="009D1234" w:rsidP="009D1234">
            <w:pPr>
              <w:rPr>
                <w:rFonts w:ascii="Arial" w:hAnsi="Arial" w:cs="Arial"/>
                <w:b/>
                <w:color w:val="262626" w:themeColor="text1" w:themeTint="D9"/>
              </w:rPr>
            </w:pPr>
            <w:r w:rsidRPr="00B96BF3">
              <w:rPr>
                <w:rFonts w:ascii="Arial" w:hAnsi="Arial" w:cs="Arial"/>
                <w:b/>
                <w:color w:val="262626" w:themeColor="text1" w:themeTint="D9"/>
              </w:rPr>
              <w:t>Person Seen/Status/Tel No.</w:t>
            </w:r>
          </w:p>
        </w:tc>
        <w:tc>
          <w:tcPr>
            <w:tcW w:w="6841" w:type="dxa"/>
          </w:tcPr>
          <w:p w14:paraId="76A4F5CA" w14:textId="019070D1" w:rsidR="009D1234" w:rsidRPr="00B96BF3" w:rsidRDefault="009D1234" w:rsidP="009D1234">
            <w:pPr>
              <w:rPr>
                <w:rFonts w:ascii="Arial" w:hAnsi="Arial" w:cs="Arial"/>
                <w:b/>
                <w:color w:val="262626" w:themeColor="text1" w:themeTint="D9"/>
              </w:rPr>
            </w:pPr>
            <w:r w:rsidRPr="00B96BF3">
              <w:rPr>
                <w:rFonts w:ascii="Arial" w:hAnsi="Arial" w:cs="Arial"/>
                <w:b/>
                <w:color w:val="262626" w:themeColor="text1" w:themeTint="D9"/>
              </w:rPr>
              <w:t>John Smith – Hotel Manager - 01212345678</w:t>
            </w:r>
          </w:p>
        </w:tc>
      </w:tr>
      <w:tr w:rsidR="009D1234" w:rsidRPr="00B96BF3" w14:paraId="1C175B9F" w14:textId="77777777" w:rsidTr="00A75EC6">
        <w:tc>
          <w:tcPr>
            <w:tcW w:w="2873" w:type="dxa"/>
            <w:shd w:val="clear" w:color="auto" w:fill="F2F2F2" w:themeFill="background1" w:themeFillShade="F2"/>
          </w:tcPr>
          <w:p w14:paraId="1E3D1FBF" w14:textId="77777777" w:rsidR="009D1234" w:rsidRPr="00B96BF3" w:rsidRDefault="009D1234" w:rsidP="009D1234">
            <w:pPr>
              <w:rPr>
                <w:rFonts w:ascii="Arial" w:hAnsi="Arial" w:cs="Arial"/>
                <w:b/>
                <w:color w:val="262626" w:themeColor="text1" w:themeTint="D9"/>
              </w:rPr>
            </w:pPr>
            <w:r w:rsidRPr="00B96BF3">
              <w:rPr>
                <w:rFonts w:ascii="Arial" w:hAnsi="Arial" w:cs="Arial"/>
                <w:b/>
                <w:color w:val="262626" w:themeColor="text1" w:themeTint="D9"/>
              </w:rPr>
              <w:t>Broker</w:t>
            </w:r>
          </w:p>
        </w:tc>
        <w:tc>
          <w:tcPr>
            <w:tcW w:w="6841" w:type="dxa"/>
          </w:tcPr>
          <w:p w14:paraId="29F7A23A" w14:textId="0EFCBB78" w:rsidR="009D1234" w:rsidRPr="00B96BF3" w:rsidRDefault="009D1234" w:rsidP="009D1234">
            <w:pPr>
              <w:rPr>
                <w:rFonts w:ascii="Arial" w:hAnsi="Arial" w:cs="Arial"/>
                <w:b/>
                <w:color w:val="262626" w:themeColor="text1" w:themeTint="D9"/>
              </w:rPr>
            </w:pPr>
            <w:r w:rsidRPr="00B96BF3">
              <w:rPr>
                <w:rFonts w:ascii="Arial" w:hAnsi="Arial" w:cs="Arial"/>
                <w:b/>
                <w:color w:val="262626" w:themeColor="text1" w:themeTint="D9"/>
              </w:rPr>
              <w:t>Marsh</w:t>
            </w:r>
          </w:p>
        </w:tc>
      </w:tr>
      <w:tr w:rsidR="009D1234" w:rsidRPr="00B96BF3" w14:paraId="288C6302" w14:textId="77777777" w:rsidTr="00A75EC6">
        <w:tc>
          <w:tcPr>
            <w:tcW w:w="2873" w:type="dxa"/>
            <w:shd w:val="clear" w:color="auto" w:fill="F2F2F2" w:themeFill="background1" w:themeFillShade="F2"/>
          </w:tcPr>
          <w:p w14:paraId="4722A05A" w14:textId="77777777" w:rsidR="009D1234" w:rsidRPr="00B96BF3" w:rsidRDefault="009D1234" w:rsidP="009D1234">
            <w:pPr>
              <w:rPr>
                <w:rFonts w:ascii="Arial" w:hAnsi="Arial" w:cs="Arial"/>
                <w:b/>
                <w:color w:val="262626" w:themeColor="text1" w:themeTint="D9"/>
              </w:rPr>
            </w:pPr>
            <w:r w:rsidRPr="00B96BF3">
              <w:rPr>
                <w:rFonts w:ascii="Arial" w:hAnsi="Arial" w:cs="Arial"/>
                <w:b/>
                <w:color w:val="262626" w:themeColor="text1" w:themeTint="D9"/>
              </w:rPr>
              <w:t>Broker Contact/Tel No.</w:t>
            </w:r>
          </w:p>
        </w:tc>
        <w:tc>
          <w:tcPr>
            <w:tcW w:w="6841" w:type="dxa"/>
          </w:tcPr>
          <w:p w14:paraId="166E8260" w14:textId="519EF9FC" w:rsidR="009D1234" w:rsidRPr="00B96BF3" w:rsidRDefault="009D1234" w:rsidP="009D1234">
            <w:pPr>
              <w:rPr>
                <w:rFonts w:ascii="Arial" w:hAnsi="Arial" w:cs="Arial"/>
                <w:b/>
                <w:color w:val="262626" w:themeColor="text1" w:themeTint="D9"/>
              </w:rPr>
            </w:pPr>
            <w:r w:rsidRPr="00B96BF3">
              <w:rPr>
                <w:rFonts w:ascii="Arial" w:hAnsi="Arial" w:cs="Arial"/>
                <w:b/>
                <w:color w:val="262626" w:themeColor="text1" w:themeTint="D9"/>
              </w:rPr>
              <w:t>Alan Broker - 07712223333</w:t>
            </w:r>
          </w:p>
        </w:tc>
      </w:tr>
    </w:tbl>
    <w:p w14:paraId="3AF51450" w14:textId="77777777" w:rsidR="00193D57" w:rsidRPr="00B96BF3" w:rsidRDefault="00193D57" w:rsidP="00193D57">
      <w:pPr>
        <w:pStyle w:val="Heading4"/>
        <w:rPr>
          <w:rFonts w:ascii="Arial" w:hAnsi="Arial" w:cs="Arial"/>
          <w:color w:val="0000FF"/>
          <w:sz w:val="20"/>
        </w:rPr>
      </w:pPr>
    </w:p>
    <w:tbl>
      <w:tblPr>
        <w:tblW w:w="482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4820"/>
      </w:tblGrid>
      <w:tr w:rsidR="00A75EC6" w:rsidRPr="00B96BF3" w14:paraId="51376F05" w14:textId="77777777" w:rsidTr="0042301E">
        <w:trPr>
          <w:trHeight w:val="317"/>
        </w:trPr>
        <w:tc>
          <w:tcPr>
            <w:tcW w:w="4820" w:type="dxa"/>
            <w:shd w:val="clear" w:color="auto" w:fill="181818"/>
            <w:vAlign w:val="center"/>
          </w:tcPr>
          <w:p w14:paraId="1F3F0F37" w14:textId="05AEAC23" w:rsidR="00A75EC6" w:rsidRPr="00B96BF3" w:rsidRDefault="00A75EC6" w:rsidP="00EA783A">
            <w:pPr>
              <w:rPr>
                <w:rFonts w:ascii="Arial" w:hAnsi="Arial" w:cs="Arial"/>
                <w:b/>
                <w:sz w:val="28"/>
                <w:szCs w:val="28"/>
              </w:rPr>
            </w:pPr>
            <w:r w:rsidRPr="00B96BF3">
              <w:rPr>
                <w:rFonts w:ascii="Arial" w:hAnsi="Arial" w:cs="Arial"/>
                <w:b/>
                <w:color w:val="FFFFFF"/>
                <w:sz w:val="24"/>
                <w:szCs w:val="24"/>
              </w:rPr>
              <w:t>RISK IMPROVEMENTS</w:t>
            </w:r>
          </w:p>
        </w:tc>
      </w:tr>
    </w:tbl>
    <w:p w14:paraId="49E7990E" w14:textId="77777777" w:rsidR="00193D57" w:rsidRPr="00B96BF3" w:rsidRDefault="00193D57" w:rsidP="00193D57">
      <w:pPr>
        <w:jc w:val="both"/>
        <w:rPr>
          <w:rFonts w:ascii="Arial" w:hAnsi="Arial" w:cs="Arial"/>
          <w:b/>
          <w:color w:val="0000FF"/>
        </w:rPr>
      </w:pPr>
    </w:p>
    <w:p w14:paraId="54E78407" w14:textId="77777777" w:rsidR="00193D57" w:rsidRPr="00B96BF3" w:rsidRDefault="00193D57" w:rsidP="00193D57">
      <w:pPr>
        <w:jc w:val="both"/>
        <w:rPr>
          <w:rFonts w:ascii="Arial" w:hAnsi="Arial" w:cs="Arial"/>
          <w:b/>
          <w:color w:val="262626" w:themeColor="text1" w:themeTint="D9"/>
          <w:sz w:val="24"/>
          <w:szCs w:val="24"/>
        </w:rPr>
      </w:pPr>
      <w:r w:rsidRPr="00B96BF3">
        <w:rPr>
          <w:rFonts w:ascii="Arial" w:hAnsi="Arial" w:cs="Arial"/>
          <w:b/>
          <w:color w:val="262626" w:themeColor="text1" w:themeTint="D9"/>
          <w:sz w:val="24"/>
          <w:szCs w:val="24"/>
        </w:rPr>
        <w:t>Risk Improvement Definitions:</w:t>
      </w:r>
    </w:p>
    <w:p w14:paraId="50C0E77E" w14:textId="77777777" w:rsidR="004970EE" w:rsidRPr="00B96BF3" w:rsidRDefault="004970EE" w:rsidP="00193D57">
      <w:pPr>
        <w:jc w:val="both"/>
        <w:rPr>
          <w:rFonts w:ascii="Arial" w:hAnsi="Arial" w:cs="Arial"/>
          <w:b/>
          <w:color w:val="262626" w:themeColor="text1" w:themeTint="D9"/>
        </w:rPr>
      </w:pPr>
    </w:p>
    <w:p w14:paraId="137DBCA5" w14:textId="77777777" w:rsidR="00193D57" w:rsidRPr="00B96BF3" w:rsidRDefault="00193D57" w:rsidP="00193D57">
      <w:pPr>
        <w:jc w:val="both"/>
        <w:rPr>
          <w:rFonts w:ascii="Arial" w:hAnsi="Arial" w:cs="Arial"/>
          <w:b/>
          <w:color w:val="262626" w:themeColor="text1" w:themeTint="D9"/>
        </w:rPr>
      </w:pPr>
      <w:r w:rsidRPr="00B96BF3">
        <w:rPr>
          <w:rFonts w:ascii="Arial" w:hAnsi="Arial" w:cs="Arial"/>
          <w:b/>
          <w:color w:val="262626" w:themeColor="text1" w:themeTint="D9"/>
        </w:rPr>
        <w:t xml:space="preserve">Requirements:  </w:t>
      </w:r>
    </w:p>
    <w:p w14:paraId="59BAC0AF" w14:textId="77777777" w:rsidR="004970EE" w:rsidRPr="00B96BF3" w:rsidRDefault="004970EE" w:rsidP="004970EE">
      <w:pPr>
        <w:jc w:val="both"/>
        <w:rPr>
          <w:rFonts w:ascii="Arial" w:hAnsi="Arial" w:cs="Arial"/>
          <w:color w:val="262626" w:themeColor="text1" w:themeTint="D9"/>
        </w:rPr>
      </w:pPr>
      <w:r w:rsidRPr="00B96BF3">
        <w:rPr>
          <w:rFonts w:ascii="Arial" w:hAnsi="Arial" w:cs="Arial"/>
          <w:color w:val="262626" w:themeColor="text1" w:themeTint="D9"/>
        </w:rPr>
        <w:t xml:space="preserve">Compliance is a </w:t>
      </w:r>
      <w:r w:rsidRPr="00B96BF3">
        <w:rPr>
          <w:rFonts w:ascii="Arial" w:hAnsi="Arial" w:cs="Arial"/>
          <w:color w:val="000000"/>
        </w:rPr>
        <w:t>condition</w:t>
      </w:r>
      <w:r w:rsidRPr="00B96BF3">
        <w:rPr>
          <w:rFonts w:ascii="Arial" w:hAnsi="Arial" w:cs="Arial"/>
          <w:color w:val="262626" w:themeColor="text1" w:themeTint="D9"/>
        </w:rPr>
        <w:t xml:space="preserve"> of the insurance contract. </w:t>
      </w:r>
      <w:r w:rsidR="00C2776D" w:rsidRPr="00B96BF3">
        <w:rPr>
          <w:rFonts w:ascii="Arial" w:hAnsi="Arial" w:cs="Arial"/>
          <w:color w:val="262626" w:themeColor="text1" w:themeTint="D9"/>
        </w:rPr>
        <w:t>All items are to be completed within the timescales specified.</w:t>
      </w:r>
    </w:p>
    <w:p w14:paraId="6C7EE2FF" w14:textId="77777777" w:rsidR="00193D57" w:rsidRPr="00B96BF3" w:rsidRDefault="00193D57" w:rsidP="00193D57">
      <w:pPr>
        <w:jc w:val="both"/>
        <w:rPr>
          <w:rFonts w:ascii="Arial" w:hAnsi="Arial" w:cs="Arial"/>
          <w:color w:val="262626" w:themeColor="text1" w:themeTint="D9"/>
        </w:rPr>
      </w:pPr>
    </w:p>
    <w:p w14:paraId="5AD74047" w14:textId="77777777" w:rsidR="00193D57" w:rsidRPr="00B96BF3" w:rsidRDefault="00193D57" w:rsidP="00193D57">
      <w:pPr>
        <w:jc w:val="both"/>
        <w:rPr>
          <w:rFonts w:ascii="Arial" w:hAnsi="Arial" w:cs="Arial"/>
          <w:b/>
          <w:color w:val="262626" w:themeColor="text1" w:themeTint="D9"/>
        </w:rPr>
      </w:pPr>
      <w:r w:rsidRPr="00B96BF3">
        <w:rPr>
          <w:rFonts w:ascii="Arial" w:hAnsi="Arial" w:cs="Arial"/>
          <w:b/>
          <w:color w:val="262626" w:themeColor="text1" w:themeTint="D9"/>
        </w:rPr>
        <w:t xml:space="preserve">Recommendations: </w:t>
      </w:r>
    </w:p>
    <w:p w14:paraId="0EC9D683" w14:textId="77777777" w:rsidR="004970EE" w:rsidRPr="00B96BF3" w:rsidRDefault="004970EE" w:rsidP="004970EE">
      <w:pPr>
        <w:jc w:val="both"/>
        <w:rPr>
          <w:rFonts w:ascii="Arial" w:hAnsi="Arial" w:cs="Arial"/>
          <w:color w:val="262626" w:themeColor="text1" w:themeTint="D9"/>
        </w:rPr>
      </w:pPr>
      <w:r w:rsidRPr="00B96BF3">
        <w:rPr>
          <w:rFonts w:ascii="Arial" w:hAnsi="Arial" w:cs="Arial"/>
          <w:color w:val="262626" w:themeColor="text1" w:themeTint="D9"/>
        </w:rPr>
        <w:t>Compliance is not mandatory but is considered to reflect accepted risk management practice.</w:t>
      </w:r>
    </w:p>
    <w:p w14:paraId="70371696" w14:textId="77777777" w:rsidR="00193D57" w:rsidRPr="00B96BF3" w:rsidRDefault="00193D57" w:rsidP="00193D57">
      <w:pPr>
        <w:jc w:val="both"/>
        <w:rPr>
          <w:rFonts w:ascii="Arial" w:hAnsi="Arial" w:cs="Arial"/>
          <w:color w:val="262626" w:themeColor="text1" w:themeTint="D9"/>
        </w:rPr>
      </w:pPr>
    </w:p>
    <w:p w14:paraId="0C6A5EC6" w14:textId="77777777" w:rsidR="00193D57" w:rsidRPr="00B96BF3" w:rsidRDefault="00193D57" w:rsidP="00193D57">
      <w:pPr>
        <w:pStyle w:val="BodyText"/>
        <w:jc w:val="both"/>
        <w:rPr>
          <w:rFonts w:ascii="Arial" w:hAnsi="Arial" w:cs="Arial"/>
          <w:i/>
          <w:color w:val="262626" w:themeColor="text1" w:themeTint="D9"/>
          <w:sz w:val="20"/>
        </w:rPr>
      </w:pPr>
      <w:r w:rsidRPr="00B96BF3">
        <w:rPr>
          <w:rFonts w:ascii="Arial" w:hAnsi="Arial" w:cs="Arial"/>
          <w:i/>
          <w:color w:val="262626" w:themeColor="text1" w:themeTint="D9"/>
          <w:sz w:val="20"/>
        </w:rPr>
        <w:t xml:space="preserve">All risk improvements are submitted for insurance purposes. It must be recognised that they do not supersede or replace any obligations the </w:t>
      </w:r>
      <w:r w:rsidR="00983ECA" w:rsidRPr="00B96BF3">
        <w:rPr>
          <w:rFonts w:ascii="Arial" w:hAnsi="Arial" w:cs="Arial"/>
          <w:i/>
          <w:color w:val="262626" w:themeColor="text1" w:themeTint="D9"/>
          <w:sz w:val="20"/>
        </w:rPr>
        <w:t>Policyholder</w:t>
      </w:r>
      <w:r w:rsidRPr="00B96BF3">
        <w:rPr>
          <w:rFonts w:ascii="Arial" w:hAnsi="Arial" w:cs="Arial"/>
          <w:i/>
          <w:color w:val="262626" w:themeColor="text1" w:themeTint="D9"/>
          <w:sz w:val="20"/>
        </w:rPr>
        <w:t xml:space="preserve"> may have under UK Legislation and do not imply that no other hazardous conditions exist.   </w:t>
      </w:r>
    </w:p>
    <w:p w14:paraId="67C28328" w14:textId="5F5AC552" w:rsidR="00193D57" w:rsidRPr="00B96BF3" w:rsidRDefault="00193D57" w:rsidP="00193D57">
      <w:pPr>
        <w:jc w:val="both"/>
        <w:rPr>
          <w:rFonts w:ascii="Arial" w:hAnsi="Arial" w:cs="Arial"/>
          <w:color w:val="262626" w:themeColor="text1" w:themeTint="D9"/>
        </w:rPr>
      </w:pPr>
    </w:p>
    <w:p w14:paraId="3850D167" w14:textId="77777777" w:rsidR="004C71A9" w:rsidRPr="00B96BF3" w:rsidRDefault="004C71A9" w:rsidP="00193D57">
      <w:pPr>
        <w:jc w:val="both"/>
        <w:rPr>
          <w:rFonts w:ascii="Arial" w:hAnsi="Arial" w:cs="Arial"/>
          <w:color w:val="262626" w:themeColor="text1" w:themeTint="D9"/>
        </w:rPr>
      </w:pPr>
    </w:p>
    <w:p w14:paraId="4583992C" w14:textId="1CE38C9F" w:rsidR="0068278B" w:rsidRPr="00B96BF3" w:rsidRDefault="0068278B" w:rsidP="0068278B">
      <w:pPr>
        <w:jc w:val="both"/>
        <w:rPr>
          <w:rFonts w:ascii="Arial" w:hAnsi="Arial" w:cs="Arial"/>
          <w:b/>
          <w:color w:val="262626" w:themeColor="text1" w:themeTint="D9"/>
          <w:sz w:val="22"/>
          <w:szCs w:val="22"/>
        </w:rPr>
      </w:pPr>
    </w:p>
    <w:tbl>
      <w:tblPr>
        <w:tblW w:w="482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4820"/>
      </w:tblGrid>
      <w:tr w:rsidR="0068278B" w:rsidRPr="00B96BF3" w14:paraId="384792F2" w14:textId="77777777" w:rsidTr="0042301E">
        <w:trPr>
          <w:trHeight w:val="317"/>
        </w:trPr>
        <w:tc>
          <w:tcPr>
            <w:tcW w:w="4820" w:type="dxa"/>
            <w:shd w:val="clear" w:color="auto" w:fill="181818"/>
            <w:vAlign w:val="center"/>
          </w:tcPr>
          <w:p w14:paraId="64980D6A" w14:textId="0F9A449A" w:rsidR="0068278B" w:rsidRPr="00B96BF3" w:rsidRDefault="0068278B" w:rsidP="00EA783A">
            <w:pPr>
              <w:rPr>
                <w:rFonts w:ascii="Arial" w:hAnsi="Arial" w:cs="Arial"/>
                <w:b/>
                <w:sz w:val="22"/>
                <w:szCs w:val="22"/>
              </w:rPr>
            </w:pPr>
            <w:r w:rsidRPr="00B96BF3">
              <w:rPr>
                <w:rFonts w:ascii="Arial" w:hAnsi="Arial" w:cs="Arial"/>
                <w:b/>
                <w:color w:val="FFFFFF"/>
                <w:sz w:val="22"/>
                <w:szCs w:val="22"/>
              </w:rPr>
              <w:t>REQUIREMENTS</w:t>
            </w:r>
          </w:p>
        </w:tc>
      </w:tr>
    </w:tbl>
    <w:p w14:paraId="6AF76437" w14:textId="2FCC82C0" w:rsidR="0068278B" w:rsidRPr="00B96BF3" w:rsidRDefault="0068278B" w:rsidP="00193D57">
      <w:pPr>
        <w:jc w:val="both"/>
        <w:rPr>
          <w:rFonts w:ascii="Arial" w:hAnsi="Arial" w:cs="Arial"/>
          <w:color w:val="000000"/>
        </w:rPr>
      </w:pPr>
    </w:p>
    <w:p w14:paraId="53C0C176" w14:textId="5AD2C24F" w:rsidR="0068278B" w:rsidRPr="00B96BF3" w:rsidRDefault="009D1234" w:rsidP="00193D57">
      <w:pPr>
        <w:jc w:val="both"/>
        <w:rPr>
          <w:rFonts w:ascii="Arial" w:hAnsi="Arial" w:cs="Arial"/>
          <w:b/>
          <w:bCs/>
          <w:color w:val="000000"/>
        </w:rPr>
      </w:pPr>
      <w:r w:rsidRPr="00B96BF3">
        <w:rPr>
          <w:rFonts w:ascii="Arial" w:hAnsi="Arial" w:cs="Arial"/>
          <w:color w:val="000000"/>
        </w:rPr>
        <w:t>2021.01</w:t>
      </w:r>
      <w:r w:rsidRPr="00B96BF3">
        <w:rPr>
          <w:rFonts w:ascii="Arial" w:hAnsi="Arial" w:cs="Arial"/>
          <w:color w:val="000000"/>
        </w:rPr>
        <w:tab/>
      </w:r>
      <w:r w:rsidRPr="00B96BF3">
        <w:rPr>
          <w:rFonts w:ascii="Arial" w:hAnsi="Arial" w:cs="Arial"/>
          <w:color w:val="000000"/>
        </w:rPr>
        <w:tab/>
      </w:r>
      <w:r w:rsidRPr="00B96BF3">
        <w:rPr>
          <w:rFonts w:ascii="Arial" w:hAnsi="Arial" w:cs="Arial"/>
          <w:b/>
          <w:bCs/>
          <w:color w:val="000000"/>
        </w:rPr>
        <w:t>Contractor Controls – Hot Work Permit</w:t>
      </w:r>
    </w:p>
    <w:p w14:paraId="627537CC" w14:textId="45EA8AEA" w:rsidR="009D1234" w:rsidRPr="00B96BF3" w:rsidRDefault="009D1234" w:rsidP="00193D57">
      <w:pPr>
        <w:jc w:val="both"/>
        <w:rPr>
          <w:rFonts w:ascii="Arial" w:hAnsi="Arial" w:cs="Arial"/>
          <w:b/>
          <w:bCs/>
          <w:color w:val="000000"/>
        </w:rPr>
      </w:pPr>
    </w:p>
    <w:p w14:paraId="43D07831" w14:textId="1B4605C6" w:rsidR="009D1234" w:rsidRPr="00B96BF3" w:rsidRDefault="009D1234" w:rsidP="009D1234">
      <w:pPr>
        <w:rPr>
          <w:rFonts w:ascii="Arial" w:hAnsi="Arial" w:cs="Arial"/>
          <w:color w:val="000000"/>
        </w:rPr>
      </w:pPr>
      <w:r w:rsidRPr="00B96BF3">
        <w:rPr>
          <w:rFonts w:ascii="Arial" w:hAnsi="Arial" w:cs="Arial"/>
          <w:color w:val="000000"/>
        </w:rPr>
        <w:t>A Hot Work permit system for use by in-house maintenance staff and by contractors is to be introduced and regularly audited.  In particular, hot work should not be permitted, or at least very closely supervised, in the vicinity of any combustible building materials.</w:t>
      </w:r>
    </w:p>
    <w:p w14:paraId="68582D8E" w14:textId="77777777" w:rsidR="00936E10" w:rsidRPr="00B96BF3" w:rsidRDefault="00936E10" w:rsidP="009D1234">
      <w:pPr>
        <w:rPr>
          <w:rFonts w:ascii="Arial" w:hAnsi="Arial" w:cs="Arial"/>
          <w:color w:val="000000"/>
        </w:rPr>
      </w:pPr>
    </w:p>
    <w:p w14:paraId="2F9FD8ED" w14:textId="1CD0352C" w:rsidR="009D1234" w:rsidRPr="00B96BF3" w:rsidRDefault="009D1234" w:rsidP="009D1234">
      <w:pPr>
        <w:pStyle w:val="BodyText"/>
        <w:rPr>
          <w:rFonts w:ascii="Arial" w:hAnsi="Arial" w:cs="Arial"/>
        </w:rPr>
      </w:pPr>
      <w:r w:rsidRPr="00B96BF3">
        <w:rPr>
          <w:rFonts w:ascii="Arial" w:hAnsi="Arial" w:cs="Arial"/>
          <w:b w:val="0"/>
          <w:color w:val="000000"/>
          <w:sz w:val="20"/>
          <w:lang w:val="en-GB" w:eastAsia="en-GB"/>
        </w:rPr>
        <w:t>Recommendations for Hot Work RC7 published by the FPA/RISCAuthority is a very useful guide, which can be downloaded at</w:t>
      </w:r>
      <w:r w:rsidRPr="00B96BF3">
        <w:rPr>
          <w:rFonts w:ascii="Arial" w:hAnsi="Arial" w:cs="Arial"/>
        </w:rPr>
        <w:t xml:space="preserve"> </w:t>
      </w:r>
      <w:bookmarkStart w:id="0" w:name="_Composite_panel_management"/>
      <w:bookmarkEnd w:id="0"/>
      <w:r w:rsidRPr="00B96BF3">
        <w:rPr>
          <w:rFonts w:ascii="Arial" w:hAnsi="Arial" w:cs="Arial"/>
        </w:rPr>
        <w:fldChar w:fldCharType="begin"/>
      </w:r>
      <w:r w:rsidRPr="00B96BF3">
        <w:rPr>
          <w:rFonts w:ascii="Arial" w:hAnsi="Arial" w:cs="Arial"/>
        </w:rPr>
        <w:instrText xml:space="preserve"> HYPERLINK "http://www.riscauthority.co.uk" </w:instrText>
      </w:r>
      <w:r w:rsidRPr="00B96BF3">
        <w:rPr>
          <w:rFonts w:ascii="Arial" w:hAnsi="Arial" w:cs="Arial"/>
        </w:rPr>
        <w:fldChar w:fldCharType="separate"/>
      </w:r>
      <w:r w:rsidRPr="00B96BF3">
        <w:rPr>
          <w:rStyle w:val="Hyperlink"/>
          <w:rFonts w:ascii="Arial" w:hAnsi="Arial" w:cs="Arial"/>
        </w:rPr>
        <w:t>www.riscauthority.co.uk</w:t>
      </w:r>
      <w:r w:rsidRPr="00B96BF3">
        <w:rPr>
          <w:rFonts w:ascii="Arial" w:hAnsi="Arial" w:cs="Arial"/>
        </w:rPr>
        <w:fldChar w:fldCharType="end"/>
      </w:r>
    </w:p>
    <w:p w14:paraId="7A9488DC" w14:textId="2F5362BF" w:rsidR="009D1234" w:rsidRPr="00B96BF3" w:rsidRDefault="009D1234" w:rsidP="009D1234">
      <w:pPr>
        <w:pStyle w:val="BodyText"/>
        <w:rPr>
          <w:rFonts w:ascii="Arial" w:hAnsi="Arial" w:cs="Arial"/>
        </w:rPr>
      </w:pPr>
    </w:p>
    <w:p w14:paraId="19CC4642" w14:textId="670E1A3B" w:rsidR="0068278B" w:rsidRPr="00B96BF3" w:rsidRDefault="009D1234" w:rsidP="009D1234">
      <w:pPr>
        <w:pStyle w:val="BodyText"/>
        <w:rPr>
          <w:rFonts w:ascii="Arial" w:hAnsi="Arial" w:cs="Arial"/>
          <w:color w:val="000000"/>
        </w:rPr>
      </w:pPr>
      <w:r w:rsidRPr="00B96BF3">
        <w:rPr>
          <w:rFonts w:ascii="Arial" w:hAnsi="Arial" w:cs="Arial"/>
          <w:lang w:val="en-GB"/>
        </w:rPr>
        <w:t>Compliance within 60 days</w:t>
      </w:r>
    </w:p>
    <w:p w14:paraId="0E64AAD0" w14:textId="4E6B1849" w:rsidR="00193D57" w:rsidRPr="00B96BF3" w:rsidRDefault="00193D57" w:rsidP="00193D57">
      <w:pPr>
        <w:jc w:val="both"/>
        <w:rPr>
          <w:rFonts w:ascii="Arial" w:hAnsi="Arial" w:cs="Arial"/>
          <w:color w:val="000000"/>
        </w:rPr>
      </w:pPr>
    </w:p>
    <w:p w14:paraId="7D8F802F" w14:textId="053578D9" w:rsidR="004C71A9" w:rsidRPr="00B96BF3" w:rsidRDefault="004C71A9" w:rsidP="00193D57">
      <w:pPr>
        <w:jc w:val="both"/>
        <w:rPr>
          <w:rFonts w:ascii="Arial" w:hAnsi="Arial" w:cs="Arial"/>
          <w:color w:val="000000"/>
        </w:rPr>
      </w:pPr>
    </w:p>
    <w:p w14:paraId="6F69D45A" w14:textId="4A047163" w:rsidR="004C71A9" w:rsidRPr="00B96BF3" w:rsidRDefault="004C71A9" w:rsidP="00193D57">
      <w:pPr>
        <w:jc w:val="both"/>
        <w:rPr>
          <w:rFonts w:ascii="Arial" w:hAnsi="Arial" w:cs="Arial"/>
          <w:color w:val="000000"/>
        </w:rPr>
      </w:pPr>
    </w:p>
    <w:p w14:paraId="277EC400" w14:textId="4531F018" w:rsidR="004C71A9" w:rsidRPr="00B96BF3" w:rsidRDefault="004C71A9" w:rsidP="00193D57">
      <w:pPr>
        <w:jc w:val="both"/>
        <w:rPr>
          <w:rFonts w:ascii="Arial" w:hAnsi="Arial" w:cs="Arial"/>
          <w:color w:val="000000"/>
        </w:rPr>
      </w:pPr>
    </w:p>
    <w:p w14:paraId="27D4961F" w14:textId="218FEF17" w:rsidR="004C71A9" w:rsidRPr="00B96BF3" w:rsidRDefault="004C71A9" w:rsidP="00193D57">
      <w:pPr>
        <w:jc w:val="both"/>
        <w:rPr>
          <w:rFonts w:ascii="Arial" w:hAnsi="Arial" w:cs="Arial"/>
          <w:color w:val="000000"/>
        </w:rPr>
      </w:pPr>
    </w:p>
    <w:p w14:paraId="29D4184E" w14:textId="48B51EBC" w:rsidR="004C71A9" w:rsidRPr="00B96BF3" w:rsidRDefault="004C71A9" w:rsidP="00193D57">
      <w:pPr>
        <w:jc w:val="both"/>
        <w:rPr>
          <w:rFonts w:ascii="Arial" w:hAnsi="Arial" w:cs="Arial"/>
          <w:color w:val="000000"/>
        </w:rPr>
      </w:pPr>
    </w:p>
    <w:p w14:paraId="6768E730" w14:textId="3E7A14EC" w:rsidR="004C71A9" w:rsidRPr="00B96BF3" w:rsidRDefault="004C71A9" w:rsidP="00193D57">
      <w:pPr>
        <w:jc w:val="both"/>
        <w:rPr>
          <w:rFonts w:ascii="Arial" w:hAnsi="Arial" w:cs="Arial"/>
          <w:color w:val="000000"/>
        </w:rPr>
      </w:pPr>
    </w:p>
    <w:p w14:paraId="754B124C" w14:textId="509BE28C" w:rsidR="004C71A9" w:rsidRPr="00B96BF3" w:rsidRDefault="004C71A9" w:rsidP="00193D57">
      <w:pPr>
        <w:jc w:val="both"/>
        <w:rPr>
          <w:rFonts w:ascii="Arial" w:hAnsi="Arial" w:cs="Arial"/>
          <w:color w:val="000000"/>
        </w:rPr>
      </w:pPr>
    </w:p>
    <w:p w14:paraId="074EE782" w14:textId="77777777" w:rsidR="00936E10" w:rsidRPr="00B96BF3" w:rsidRDefault="00936E10" w:rsidP="00193D57">
      <w:pPr>
        <w:jc w:val="both"/>
        <w:rPr>
          <w:rFonts w:ascii="Arial" w:hAnsi="Arial" w:cs="Arial"/>
          <w:color w:val="000000"/>
        </w:rPr>
      </w:pPr>
    </w:p>
    <w:tbl>
      <w:tblPr>
        <w:tblW w:w="4820"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4820"/>
      </w:tblGrid>
      <w:tr w:rsidR="0068278B" w:rsidRPr="00B96BF3" w14:paraId="3F0F5803" w14:textId="77777777" w:rsidTr="0042301E">
        <w:trPr>
          <w:trHeight w:val="317"/>
        </w:trPr>
        <w:tc>
          <w:tcPr>
            <w:tcW w:w="4820" w:type="dxa"/>
            <w:shd w:val="clear" w:color="auto" w:fill="181818"/>
            <w:vAlign w:val="center"/>
          </w:tcPr>
          <w:p w14:paraId="4CD91534" w14:textId="3FEF71E1" w:rsidR="0068278B" w:rsidRPr="00B96BF3" w:rsidRDefault="0068278B" w:rsidP="00EA783A">
            <w:pPr>
              <w:rPr>
                <w:rFonts w:ascii="Arial" w:hAnsi="Arial" w:cs="Arial"/>
                <w:b/>
                <w:sz w:val="22"/>
                <w:szCs w:val="22"/>
              </w:rPr>
            </w:pPr>
            <w:r w:rsidRPr="00B96BF3">
              <w:rPr>
                <w:rFonts w:ascii="Arial" w:hAnsi="Arial" w:cs="Arial"/>
                <w:b/>
                <w:color w:val="FFFFFF"/>
                <w:sz w:val="22"/>
                <w:szCs w:val="22"/>
              </w:rPr>
              <w:lastRenderedPageBreak/>
              <w:t>RECOMMENDATIONS</w:t>
            </w:r>
          </w:p>
        </w:tc>
      </w:tr>
    </w:tbl>
    <w:p w14:paraId="73F6D388" w14:textId="77777777" w:rsidR="00E51B37" w:rsidRPr="00B96BF3" w:rsidRDefault="00E51B37" w:rsidP="00193D57">
      <w:pPr>
        <w:jc w:val="both"/>
        <w:rPr>
          <w:rFonts w:ascii="Arial" w:hAnsi="Arial" w:cs="Arial"/>
          <w:color w:val="000000"/>
        </w:rPr>
      </w:pPr>
    </w:p>
    <w:p w14:paraId="7A238152" w14:textId="6D1C9741" w:rsidR="0068278B" w:rsidRPr="00B96BF3" w:rsidRDefault="004C71A9" w:rsidP="0068278B">
      <w:pPr>
        <w:pStyle w:val="Header"/>
        <w:tabs>
          <w:tab w:val="clear" w:pos="4153"/>
          <w:tab w:val="clear" w:pos="8306"/>
        </w:tabs>
        <w:rPr>
          <w:rFonts w:ascii="Arial" w:hAnsi="Arial" w:cs="Arial"/>
          <w:b/>
          <w:sz w:val="22"/>
          <w:szCs w:val="22"/>
        </w:rPr>
      </w:pPr>
      <w:r w:rsidRPr="00B96BF3">
        <w:rPr>
          <w:rFonts w:ascii="Arial" w:hAnsi="Arial" w:cs="Arial"/>
        </w:rPr>
        <w:t>2021.0</w:t>
      </w:r>
      <w:r w:rsidR="00936E10" w:rsidRPr="00B96BF3">
        <w:rPr>
          <w:rFonts w:ascii="Arial" w:hAnsi="Arial" w:cs="Arial"/>
        </w:rPr>
        <w:t>2</w:t>
      </w:r>
      <w:r w:rsidRPr="00B96BF3">
        <w:rPr>
          <w:rFonts w:ascii="Arial" w:hAnsi="Arial" w:cs="Arial"/>
        </w:rPr>
        <w:t xml:space="preserve">  </w:t>
      </w:r>
      <w:r w:rsidRPr="00B96BF3">
        <w:rPr>
          <w:rFonts w:ascii="Arial" w:hAnsi="Arial" w:cs="Arial"/>
        </w:rPr>
        <w:tab/>
      </w:r>
      <w:r w:rsidRPr="00B96BF3">
        <w:rPr>
          <w:rFonts w:ascii="Arial" w:hAnsi="Arial" w:cs="Arial"/>
          <w:b/>
          <w:sz w:val="22"/>
          <w:szCs w:val="22"/>
        </w:rPr>
        <w:t xml:space="preserve">Rebuild Cost </w:t>
      </w:r>
      <w:r w:rsidR="00936E10" w:rsidRPr="00B96BF3">
        <w:rPr>
          <w:rFonts w:ascii="Arial" w:hAnsi="Arial" w:cs="Arial"/>
          <w:b/>
          <w:sz w:val="22"/>
          <w:szCs w:val="22"/>
        </w:rPr>
        <w:t>Assessment</w:t>
      </w:r>
    </w:p>
    <w:p w14:paraId="4B931742" w14:textId="77777777" w:rsidR="00936E10" w:rsidRPr="00B96BF3" w:rsidRDefault="00936E10" w:rsidP="0068278B">
      <w:pPr>
        <w:pStyle w:val="Header"/>
        <w:tabs>
          <w:tab w:val="clear" w:pos="4153"/>
          <w:tab w:val="clear" w:pos="8306"/>
        </w:tabs>
        <w:rPr>
          <w:rFonts w:ascii="Arial" w:hAnsi="Arial" w:cs="Arial"/>
        </w:rPr>
      </w:pPr>
    </w:p>
    <w:p w14:paraId="4C4ECAD8" w14:textId="5F702282" w:rsidR="00936E10" w:rsidRPr="00B96BF3" w:rsidRDefault="00936E10" w:rsidP="00936E10">
      <w:pPr>
        <w:rPr>
          <w:rFonts w:ascii="Arial" w:hAnsi="Arial" w:cs="Arial"/>
          <w:color w:val="000000"/>
        </w:rPr>
      </w:pPr>
      <w:r w:rsidRPr="00B96BF3">
        <w:rPr>
          <w:rFonts w:ascii="Arial" w:hAnsi="Arial" w:cs="Arial"/>
          <w:color w:val="000000"/>
        </w:rPr>
        <w:t>Industry data suggests that more than 96% of commercial property are either “over” or “underinsured”. (86% under Insured and 10% over Insured).</w:t>
      </w:r>
    </w:p>
    <w:p w14:paraId="6BE8B655" w14:textId="77777777" w:rsidR="00936E10" w:rsidRPr="00B96BF3" w:rsidRDefault="00936E10" w:rsidP="00936E10">
      <w:pPr>
        <w:rPr>
          <w:rFonts w:ascii="Arial" w:hAnsi="Arial" w:cs="Arial"/>
          <w:color w:val="000000"/>
        </w:rPr>
      </w:pPr>
    </w:p>
    <w:p w14:paraId="05C8AB52" w14:textId="77777777" w:rsidR="00936E10" w:rsidRPr="00B96BF3" w:rsidRDefault="00936E10" w:rsidP="00936E10">
      <w:pPr>
        <w:rPr>
          <w:rFonts w:ascii="Arial" w:hAnsi="Arial" w:cs="Arial"/>
          <w:color w:val="000000"/>
        </w:rPr>
      </w:pPr>
      <w:r w:rsidRPr="00B96BF3">
        <w:rPr>
          <w:rFonts w:ascii="Arial" w:hAnsi="Arial" w:cs="Arial"/>
          <w:color w:val="000000"/>
        </w:rPr>
        <w:t xml:space="preserve">This means there is a strong chance that the majority of commercial property are not covered for the right amount. </w:t>
      </w:r>
    </w:p>
    <w:p w14:paraId="7E611D03" w14:textId="59A7C44D" w:rsidR="00936E10" w:rsidRPr="00B96BF3" w:rsidRDefault="00936E10" w:rsidP="00936E10">
      <w:pPr>
        <w:rPr>
          <w:rFonts w:ascii="Arial" w:hAnsi="Arial" w:cs="Arial"/>
          <w:color w:val="000000"/>
        </w:rPr>
      </w:pPr>
      <w:r w:rsidRPr="00B96BF3">
        <w:rPr>
          <w:rFonts w:ascii="Arial" w:hAnsi="Arial" w:cs="Arial"/>
          <w:color w:val="000000"/>
        </w:rPr>
        <w:t xml:space="preserve">The implications of this can be far reaching and costly for property owners and tenants . </w:t>
      </w:r>
    </w:p>
    <w:p w14:paraId="1422ADB2" w14:textId="77777777" w:rsidR="00936E10" w:rsidRPr="00B96BF3" w:rsidRDefault="00936E10" w:rsidP="00936E10">
      <w:pPr>
        <w:rPr>
          <w:rFonts w:ascii="Arial" w:hAnsi="Arial" w:cs="Arial"/>
          <w:color w:val="000000"/>
        </w:rPr>
      </w:pPr>
    </w:p>
    <w:p w14:paraId="6EA2ED14" w14:textId="77777777" w:rsidR="00936E10" w:rsidRPr="00B96BF3" w:rsidRDefault="00936E10" w:rsidP="00936E10">
      <w:pPr>
        <w:rPr>
          <w:rFonts w:ascii="Arial" w:hAnsi="Arial" w:cs="Arial"/>
          <w:color w:val="000000"/>
        </w:rPr>
      </w:pPr>
      <w:r w:rsidRPr="00B96BF3">
        <w:rPr>
          <w:rFonts w:ascii="Arial" w:hAnsi="Arial" w:cs="Arial"/>
          <w:color w:val="000000"/>
        </w:rPr>
        <w:t>We would recommend that you should discuss this directly with your broker who will give you guidance on how to check the rebuild costs.</w:t>
      </w:r>
    </w:p>
    <w:p w14:paraId="3CDB2EC3" w14:textId="77777777" w:rsidR="0057605C" w:rsidRPr="00B96BF3" w:rsidRDefault="0057605C" w:rsidP="00193D57">
      <w:pPr>
        <w:rPr>
          <w:rFonts w:ascii="Arial" w:hAnsi="Arial" w:cs="Arial"/>
          <w:i/>
          <w:iCs/>
        </w:rPr>
      </w:pPr>
    </w:p>
    <w:p w14:paraId="04CA95A1" w14:textId="0680F876" w:rsidR="00193D57" w:rsidRPr="00B96BF3" w:rsidRDefault="0057605C" w:rsidP="00193D57">
      <w:pPr>
        <w:rPr>
          <w:rFonts w:ascii="Arial" w:hAnsi="Arial" w:cs="Arial"/>
          <w:color w:val="0000FF"/>
        </w:rPr>
      </w:pPr>
      <w:r w:rsidRPr="00B96BF3">
        <w:rPr>
          <w:rFonts w:ascii="Arial" w:hAnsi="Arial" w:cs="Arial"/>
        </w:rPr>
        <w:t>Industry stats show that the majority of the calculations in respect to anticipated “rebuild periods” after a significant event are often underestimated (normally between 12 – 36 months).  It is recommended that this should also be checked as a part of the rebuild cost assessment process. Failure to check this may cause additional impacts on the continuity of the business.  This should also be discussed with your broker.</w:t>
      </w:r>
    </w:p>
    <w:p w14:paraId="40956A95" w14:textId="7CE3913F" w:rsidR="0057605C" w:rsidRPr="00B96BF3" w:rsidRDefault="0057605C" w:rsidP="00193D57">
      <w:pPr>
        <w:rPr>
          <w:rFonts w:ascii="Arial" w:hAnsi="Arial" w:cs="Arial"/>
          <w:color w:val="0000FF"/>
        </w:rPr>
      </w:pPr>
    </w:p>
    <w:p w14:paraId="414808CF" w14:textId="77777777" w:rsidR="00936E10" w:rsidRPr="00B96BF3" w:rsidRDefault="00936E10" w:rsidP="00193D57">
      <w:pPr>
        <w:rPr>
          <w:rFonts w:ascii="Arial" w:hAnsi="Arial" w:cs="Arial"/>
          <w:color w:val="0000FF"/>
        </w:rPr>
      </w:pPr>
    </w:p>
    <w:p w14:paraId="6ADAF70F" w14:textId="35F82D1C" w:rsidR="00193D57" w:rsidRPr="00B96BF3" w:rsidRDefault="004D112F" w:rsidP="00193D57">
      <w:pPr>
        <w:rPr>
          <w:rFonts w:ascii="Arial" w:hAnsi="Arial" w:cs="Arial"/>
          <w:b/>
          <w:color w:val="000000"/>
        </w:rPr>
      </w:pPr>
      <w:r w:rsidRPr="00B96BF3">
        <w:rPr>
          <w:rFonts w:ascii="Arial" w:hAnsi="Arial" w:cs="Arial"/>
          <w:b/>
          <w:color w:val="000000"/>
        </w:rPr>
        <w:t>David Reynolds</w:t>
      </w:r>
    </w:p>
    <w:p w14:paraId="6D44F5C7" w14:textId="77777777" w:rsidR="00357FD3" w:rsidRPr="00B96BF3" w:rsidRDefault="00357FD3" w:rsidP="00193D57">
      <w:pPr>
        <w:rPr>
          <w:rFonts w:ascii="Arial" w:hAnsi="Arial" w:cs="Arial"/>
          <w:b/>
          <w:color w:val="000000"/>
        </w:rPr>
      </w:pPr>
      <w:r w:rsidRPr="00B96BF3">
        <w:rPr>
          <w:rFonts w:ascii="Arial" w:hAnsi="Arial" w:cs="Arial"/>
          <w:b/>
          <w:color w:val="000000"/>
        </w:rPr>
        <w:t>Risk Consultant</w:t>
      </w:r>
    </w:p>
    <w:p w14:paraId="0995D2E6" w14:textId="77777777" w:rsidR="00193D57" w:rsidRPr="00B96BF3" w:rsidRDefault="00193D57" w:rsidP="00193D57">
      <w:pPr>
        <w:rPr>
          <w:rFonts w:ascii="Arial" w:hAnsi="Arial" w:cs="Arial"/>
          <w:b/>
          <w:color w:val="000000"/>
        </w:rPr>
      </w:pPr>
      <w:r w:rsidRPr="00B96BF3">
        <w:rPr>
          <w:rFonts w:ascii="Arial" w:hAnsi="Arial" w:cs="Arial"/>
          <w:b/>
          <w:color w:val="000000"/>
        </w:rPr>
        <w:t>For &amp; on behalf of RiskSTOP Surveys Ltd</w:t>
      </w:r>
    </w:p>
    <w:p w14:paraId="53C881EB" w14:textId="55EE387B" w:rsidR="00193D57" w:rsidRPr="00B96BF3" w:rsidRDefault="00193D57" w:rsidP="00193D57">
      <w:pPr>
        <w:rPr>
          <w:rFonts w:ascii="Arial" w:hAnsi="Arial" w:cs="Arial"/>
          <w:b/>
          <w:color w:val="000000"/>
        </w:rPr>
      </w:pPr>
      <w:r w:rsidRPr="00B96BF3">
        <w:rPr>
          <w:rFonts w:ascii="Arial" w:hAnsi="Arial" w:cs="Arial"/>
          <w:b/>
          <w:color w:val="000000"/>
        </w:rPr>
        <w:t>Contact No:</w:t>
      </w:r>
      <w:r w:rsidR="004D112F" w:rsidRPr="00B96BF3">
        <w:rPr>
          <w:rFonts w:ascii="Arial" w:hAnsi="Arial" w:cs="Arial"/>
          <w:b/>
          <w:color w:val="000000"/>
        </w:rPr>
        <w:t xml:space="preserve">  07764447475</w:t>
      </w:r>
    </w:p>
    <w:p w14:paraId="4E2CEF55" w14:textId="77777777" w:rsidR="001A485C" w:rsidRPr="00B96BF3" w:rsidRDefault="001A485C" w:rsidP="00193D57">
      <w:pPr>
        <w:rPr>
          <w:rFonts w:ascii="Arial" w:hAnsi="Arial" w:cs="Arial"/>
          <w:b/>
          <w:color w:val="000000"/>
        </w:rPr>
      </w:pPr>
    </w:p>
    <w:p w14:paraId="2CE67D5A" w14:textId="7F14ADF8" w:rsidR="001A485C" w:rsidRPr="00B96BF3" w:rsidRDefault="001A485C" w:rsidP="00193D57">
      <w:pPr>
        <w:rPr>
          <w:rFonts w:ascii="Arial" w:hAnsi="Arial" w:cs="Arial"/>
          <w:b/>
          <w:color w:val="000000"/>
        </w:rPr>
      </w:pPr>
      <w:r w:rsidRPr="00B96BF3">
        <w:rPr>
          <w:rFonts w:ascii="Arial" w:hAnsi="Arial" w:cs="Arial"/>
          <w:b/>
          <w:color w:val="000000"/>
        </w:rPr>
        <w:t>Date of Report:</w:t>
      </w:r>
      <w:r w:rsidR="004D112F" w:rsidRPr="00B96BF3">
        <w:rPr>
          <w:rFonts w:ascii="Arial" w:hAnsi="Arial" w:cs="Arial"/>
          <w:b/>
          <w:color w:val="000000"/>
        </w:rPr>
        <w:t xml:space="preserve">  11 April 2021</w:t>
      </w:r>
    </w:p>
    <w:p w14:paraId="2163A7A2" w14:textId="77777777" w:rsidR="00193D57" w:rsidRPr="00B96BF3" w:rsidRDefault="00193D57" w:rsidP="00193D57">
      <w:pPr>
        <w:spacing w:before="40" w:after="40"/>
        <w:rPr>
          <w:rFonts w:ascii="Arial" w:hAnsi="Arial" w:cs="Arial"/>
          <w:b/>
          <w:color w:val="000000"/>
        </w:rPr>
      </w:pPr>
    </w:p>
    <w:p w14:paraId="0722C5B3" w14:textId="44EFDE6C" w:rsidR="004970EE" w:rsidRPr="00B96BF3" w:rsidRDefault="004970EE" w:rsidP="00193D57">
      <w:pPr>
        <w:spacing w:before="40" w:after="40"/>
        <w:rPr>
          <w:rFonts w:ascii="Arial" w:hAnsi="Arial" w:cs="Arial"/>
          <w:color w:val="0000FF"/>
          <w:szCs w:val="22"/>
        </w:rPr>
      </w:pPr>
    </w:p>
    <w:p w14:paraId="4134B36B" w14:textId="1DD3F613" w:rsidR="0068278B" w:rsidRPr="00B96BF3" w:rsidRDefault="0068278B" w:rsidP="00193D57">
      <w:pPr>
        <w:spacing w:before="40" w:after="40"/>
        <w:rPr>
          <w:rFonts w:ascii="Arial" w:hAnsi="Arial" w:cs="Arial"/>
          <w:color w:val="0000FF"/>
          <w:szCs w:val="22"/>
        </w:rPr>
      </w:pPr>
    </w:p>
    <w:p w14:paraId="67940773" w14:textId="34EEAABC" w:rsidR="0068278B" w:rsidRPr="00B96BF3" w:rsidRDefault="0068278B" w:rsidP="00193D57">
      <w:pPr>
        <w:spacing w:before="40" w:after="40"/>
        <w:rPr>
          <w:rFonts w:ascii="Arial" w:hAnsi="Arial" w:cs="Arial"/>
          <w:color w:val="0000FF"/>
          <w:szCs w:val="22"/>
        </w:rPr>
      </w:pPr>
    </w:p>
    <w:p w14:paraId="4318AD9D" w14:textId="77777777" w:rsidR="0068278B" w:rsidRPr="00B96BF3" w:rsidRDefault="0068278B" w:rsidP="00193D57">
      <w:pPr>
        <w:spacing w:before="40" w:after="40"/>
        <w:rPr>
          <w:rFonts w:ascii="Arial" w:hAnsi="Arial" w:cs="Arial"/>
          <w:color w:val="0000FF"/>
          <w:szCs w:val="22"/>
        </w:rPr>
      </w:pPr>
    </w:p>
    <w:p w14:paraId="5C072151" w14:textId="77777777" w:rsidR="00193D57" w:rsidRPr="00B96BF3" w:rsidRDefault="00193D57" w:rsidP="00193D57">
      <w:pPr>
        <w:rPr>
          <w:rFonts w:ascii="Arial" w:hAnsi="Arial" w:cs="Arial"/>
          <w:b/>
          <w:color w:val="000000"/>
        </w:rPr>
      </w:pPr>
      <w:r w:rsidRPr="00B96BF3">
        <w:rPr>
          <w:rFonts w:ascii="Arial" w:hAnsi="Arial" w:cs="Arial"/>
          <w:b/>
          <w:color w:val="000000"/>
        </w:rPr>
        <w:t>HSE Literature on RIR</w:t>
      </w:r>
    </w:p>
    <w:p w14:paraId="18961099" w14:textId="77777777" w:rsidR="00193D57" w:rsidRPr="00B96BF3" w:rsidRDefault="00193D57" w:rsidP="00193D57">
      <w:pPr>
        <w:rPr>
          <w:rFonts w:ascii="Arial" w:hAnsi="Arial" w:cs="Arial"/>
          <w:color w:val="0000FF"/>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108"/>
        <w:gridCol w:w="967"/>
        <w:gridCol w:w="1042"/>
        <w:gridCol w:w="1042"/>
        <w:gridCol w:w="1042"/>
        <w:gridCol w:w="1042"/>
        <w:gridCol w:w="1042"/>
      </w:tblGrid>
      <w:tr w:rsidR="00193D57" w:rsidRPr="00B96BF3" w14:paraId="11B9ED8E" w14:textId="77777777" w:rsidTr="00BD41FC">
        <w:trPr>
          <w:cantSplit/>
          <w:trHeight w:val="88"/>
        </w:trPr>
        <w:tc>
          <w:tcPr>
            <w:tcW w:w="2093" w:type="dxa"/>
            <w:tcBorders>
              <w:top w:val="single" w:sz="4" w:space="0" w:color="auto"/>
              <w:left w:val="single" w:sz="4" w:space="0" w:color="auto"/>
              <w:bottom w:val="single" w:sz="4" w:space="0" w:color="auto"/>
              <w:right w:val="single" w:sz="4" w:space="0" w:color="auto"/>
            </w:tcBorders>
            <w:shd w:val="clear" w:color="auto" w:fill="2DA0CE"/>
          </w:tcPr>
          <w:p w14:paraId="50076DD6" w14:textId="77777777" w:rsidR="00193D57" w:rsidRPr="00B96BF3" w:rsidRDefault="00193D57" w:rsidP="00357FD3">
            <w:pPr>
              <w:rPr>
                <w:rFonts w:ascii="Arial" w:hAnsi="Arial" w:cs="Arial"/>
                <w:i/>
                <w:iCs/>
                <w:color w:val="0000FF"/>
                <w:sz w:val="14"/>
                <w:szCs w:val="14"/>
              </w:rPr>
            </w:pPr>
            <w:r w:rsidRPr="00B96BF3">
              <w:rPr>
                <w:rFonts w:ascii="Arial" w:hAnsi="Arial" w:cs="Arial"/>
                <w:i/>
                <w:iCs/>
                <w:color w:val="000000"/>
                <w:sz w:val="14"/>
                <w:szCs w:val="14"/>
              </w:rPr>
              <w:t xml:space="preserve">For use by </w:t>
            </w:r>
            <w:proofErr w:type="gramStart"/>
            <w:r w:rsidR="00357FD3" w:rsidRPr="00B96BF3">
              <w:rPr>
                <w:rFonts w:ascii="Arial" w:hAnsi="Arial" w:cs="Arial"/>
                <w:i/>
                <w:iCs/>
                <w:color w:val="000000"/>
                <w:sz w:val="14"/>
                <w:szCs w:val="14"/>
              </w:rPr>
              <w:t>Consultant</w:t>
            </w:r>
            <w:proofErr w:type="gramEnd"/>
            <w:r w:rsidR="00357FD3" w:rsidRPr="00B96BF3">
              <w:rPr>
                <w:rFonts w:ascii="Arial" w:hAnsi="Arial" w:cs="Arial"/>
                <w:i/>
                <w:iCs/>
                <w:color w:val="000000"/>
                <w:sz w:val="14"/>
                <w:szCs w:val="14"/>
              </w:rPr>
              <w:t xml:space="preserve"> </w:t>
            </w:r>
            <w:r w:rsidRPr="00B96BF3">
              <w:rPr>
                <w:rFonts w:ascii="Arial" w:hAnsi="Arial" w:cs="Arial"/>
                <w:i/>
                <w:iCs/>
                <w:color w:val="000000"/>
                <w:sz w:val="14"/>
                <w:szCs w:val="14"/>
              </w:rPr>
              <w:t>only</w:t>
            </w:r>
            <w:r w:rsidRPr="00B96BF3">
              <w:rPr>
                <w:rFonts w:ascii="Arial" w:hAnsi="Arial" w:cs="Arial"/>
                <w:i/>
                <w:iCs/>
                <w:color w:val="0000FF"/>
                <w:sz w:val="14"/>
                <w:szCs w:val="14"/>
              </w:rPr>
              <w:t>:</w:t>
            </w:r>
          </w:p>
        </w:tc>
        <w:tc>
          <w:tcPr>
            <w:tcW w:w="1108" w:type="dxa"/>
            <w:tcBorders>
              <w:top w:val="single" w:sz="4" w:space="0" w:color="auto"/>
              <w:left w:val="single" w:sz="4" w:space="0" w:color="auto"/>
              <w:bottom w:val="single" w:sz="4" w:space="0" w:color="auto"/>
              <w:right w:val="nil"/>
            </w:tcBorders>
          </w:tcPr>
          <w:p w14:paraId="480D83AF"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49"/>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967" w:type="dxa"/>
            <w:tcBorders>
              <w:top w:val="single" w:sz="4" w:space="0" w:color="auto"/>
              <w:left w:val="nil"/>
              <w:bottom w:val="single" w:sz="4" w:space="0" w:color="auto"/>
              <w:right w:val="nil"/>
            </w:tcBorders>
          </w:tcPr>
          <w:p w14:paraId="49819B5A"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0"/>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1042" w:type="dxa"/>
            <w:tcBorders>
              <w:top w:val="single" w:sz="4" w:space="0" w:color="auto"/>
              <w:left w:val="nil"/>
              <w:bottom w:val="single" w:sz="4" w:space="0" w:color="auto"/>
              <w:right w:val="nil"/>
            </w:tcBorders>
          </w:tcPr>
          <w:p w14:paraId="0C31B02D"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1"/>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1042" w:type="dxa"/>
            <w:tcBorders>
              <w:top w:val="single" w:sz="4" w:space="0" w:color="auto"/>
              <w:left w:val="nil"/>
              <w:bottom w:val="single" w:sz="4" w:space="0" w:color="auto"/>
              <w:right w:val="nil"/>
            </w:tcBorders>
          </w:tcPr>
          <w:p w14:paraId="69407813"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2"/>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1042" w:type="dxa"/>
            <w:tcBorders>
              <w:top w:val="single" w:sz="4" w:space="0" w:color="auto"/>
              <w:left w:val="nil"/>
              <w:bottom w:val="single" w:sz="4" w:space="0" w:color="auto"/>
              <w:right w:val="nil"/>
            </w:tcBorders>
          </w:tcPr>
          <w:p w14:paraId="694B66EA"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3"/>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1042" w:type="dxa"/>
            <w:tcBorders>
              <w:top w:val="single" w:sz="4" w:space="0" w:color="auto"/>
              <w:left w:val="nil"/>
              <w:bottom w:val="single" w:sz="4" w:space="0" w:color="auto"/>
              <w:right w:val="nil"/>
            </w:tcBorders>
          </w:tcPr>
          <w:p w14:paraId="0CB7FC12"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4"/>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1042" w:type="dxa"/>
            <w:tcBorders>
              <w:top w:val="single" w:sz="4" w:space="0" w:color="auto"/>
              <w:left w:val="nil"/>
              <w:bottom w:val="single" w:sz="4" w:space="0" w:color="auto"/>
              <w:right w:val="single" w:sz="4" w:space="0" w:color="auto"/>
            </w:tcBorders>
          </w:tcPr>
          <w:p w14:paraId="094E08F2"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5"/>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r>
    </w:tbl>
    <w:p w14:paraId="24DB188F" w14:textId="77777777" w:rsidR="00193D57" w:rsidRPr="00B96BF3" w:rsidRDefault="00193D57" w:rsidP="00193D57">
      <w:pPr>
        <w:rPr>
          <w:rFonts w:ascii="Arial" w:hAnsi="Arial" w:cs="Arial"/>
          <w:color w:val="0000FF"/>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108"/>
        <w:gridCol w:w="967"/>
        <w:gridCol w:w="1042"/>
        <w:gridCol w:w="1042"/>
        <w:gridCol w:w="1042"/>
        <w:gridCol w:w="1042"/>
        <w:gridCol w:w="1042"/>
      </w:tblGrid>
      <w:tr w:rsidR="00193D57" w:rsidRPr="00B96BF3" w14:paraId="27CD2D6C" w14:textId="77777777" w:rsidTr="0042301E">
        <w:trPr>
          <w:cantSplit/>
        </w:trPr>
        <w:tc>
          <w:tcPr>
            <w:tcW w:w="2093" w:type="dxa"/>
            <w:tcBorders>
              <w:top w:val="single" w:sz="4" w:space="0" w:color="auto"/>
              <w:left w:val="single" w:sz="4" w:space="0" w:color="auto"/>
              <w:bottom w:val="single" w:sz="4" w:space="0" w:color="auto"/>
              <w:right w:val="single" w:sz="4" w:space="0" w:color="auto"/>
            </w:tcBorders>
            <w:shd w:val="clear" w:color="auto" w:fill="2DA0CE"/>
          </w:tcPr>
          <w:p w14:paraId="0449F3BB" w14:textId="77777777" w:rsidR="00193D57" w:rsidRPr="00B96BF3" w:rsidRDefault="00193D57" w:rsidP="00357FD3">
            <w:pPr>
              <w:rPr>
                <w:rFonts w:ascii="Arial" w:hAnsi="Arial" w:cs="Arial"/>
                <w:i/>
                <w:iCs/>
                <w:color w:val="000000"/>
                <w:sz w:val="14"/>
                <w:szCs w:val="14"/>
              </w:rPr>
            </w:pPr>
            <w:r w:rsidRPr="00B96BF3">
              <w:rPr>
                <w:rFonts w:ascii="Arial" w:hAnsi="Arial" w:cs="Arial"/>
                <w:i/>
                <w:iCs/>
                <w:color w:val="000000"/>
                <w:sz w:val="14"/>
                <w:szCs w:val="14"/>
              </w:rPr>
              <w:t xml:space="preserve">For use by </w:t>
            </w:r>
            <w:r w:rsidR="00357FD3" w:rsidRPr="00B96BF3">
              <w:rPr>
                <w:rFonts w:ascii="Arial" w:hAnsi="Arial" w:cs="Arial"/>
                <w:i/>
                <w:iCs/>
                <w:color w:val="000000"/>
                <w:sz w:val="14"/>
                <w:szCs w:val="14"/>
              </w:rPr>
              <w:t xml:space="preserve">Consultant </w:t>
            </w:r>
            <w:r w:rsidRPr="00B96BF3">
              <w:rPr>
                <w:rFonts w:ascii="Arial" w:hAnsi="Arial" w:cs="Arial"/>
                <w:i/>
                <w:iCs/>
                <w:color w:val="000000"/>
                <w:sz w:val="14"/>
                <w:szCs w:val="14"/>
              </w:rPr>
              <w:t xml:space="preserve"> only:</w:t>
            </w:r>
          </w:p>
        </w:tc>
        <w:tc>
          <w:tcPr>
            <w:tcW w:w="1108" w:type="dxa"/>
            <w:tcBorders>
              <w:top w:val="single" w:sz="4" w:space="0" w:color="auto"/>
              <w:left w:val="single" w:sz="4" w:space="0" w:color="auto"/>
              <w:bottom w:val="single" w:sz="4" w:space="0" w:color="auto"/>
              <w:right w:val="nil"/>
            </w:tcBorders>
          </w:tcPr>
          <w:p w14:paraId="2417EEE1"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49"/>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967" w:type="dxa"/>
            <w:tcBorders>
              <w:top w:val="single" w:sz="4" w:space="0" w:color="auto"/>
              <w:left w:val="nil"/>
              <w:bottom w:val="single" w:sz="4" w:space="0" w:color="auto"/>
              <w:right w:val="nil"/>
            </w:tcBorders>
          </w:tcPr>
          <w:p w14:paraId="4533EC14"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0"/>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1042" w:type="dxa"/>
            <w:tcBorders>
              <w:top w:val="single" w:sz="4" w:space="0" w:color="auto"/>
              <w:left w:val="nil"/>
              <w:bottom w:val="single" w:sz="4" w:space="0" w:color="auto"/>
              <w:right w:val="nil"/>
            </w:tcBorders>
          </w:tcPr>
          <w:p w14:paraId="73F499E6"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1"/>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1042" w:type="dxa"/>
            <w:tcBorders>
              <w:top w:val="single" w:sz="4" w:space="0" w:color="auto"/>
              <w:left w:val="nil"/>
              <w:bottom w:val="single" w:sz="4" w:space="0" w:color="auto"/>
              <w:right w:val="nil"/>
            </w:tcBorders>
          </w:tcPr>
          <w:p w14:paraId="09C0F635"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2"/>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1042" w:type="dxa"/>
            <w:tcBorders>
              <w:top w:val="single" w:sz="4" w:space="0" w:color="auto"/>
              <w:left w:val="nil"/>
              <w:bottom w:val="single" w:sz="4" w:space="0" w:color="auto"/>
              <w:right w:val="nil"/>
            </w:tcBorders>
          </w:tcPr>
          <w:p w14:paraId="4AB2073A"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3"/>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1042" w:type="dxa"/>
            <w:tcBorders>
              <w:top w:val="single" w:sz="4" w:space="0" w:color="auto"/>
              <w:left w:val="nil"/>
              <w:bottom w:val="single" w:sz="4" w:space="0" w:color="auto"/>
              <w:right w:val="nil"/>
            </w:tcBorders>
          </w:tcPr>
          <w:p w14:paraId="2ACC09D9"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4"/>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c>
          <w:tcPr>
            <w:tcW w:w="1042" w:type="dxa"/>
            <w:tcBorders>
              <w:top w:val="single" w:sz="4" w:space="0" w:color="auto"/>
              <w:left w:val="nil"/>
              <w:bottom w:val="single" w:sz="4" w:space="0" w:color="auto"/>
              <w:right w:val="single" w:sz="4" w:space="0" w:color="auto"/>
            </w:tcBorders>
          </w:tcPr>
          <w:p w14:paraId="70A29223" w14:textId="77777777" w:rsidR="00193D57" w:rsidRPr="00B96BF3" w:rsidRDefault="00286D82" w:rsidP="00314889">
            <w:pPr>
              <w:rPr>
                <w:rFonts w:ascii="Arial" w:hAnsi="Arial" w:cs="Arial"/>
                <w:i/>
                <w:iCs/>
                <w:color w:val="0000FF"/>
                <w:sz w:val="14"/>
                <w:szCs w:val="14"/>
              </w:rPr>
            </w:pPr>
            <w:r w:rsidRPr="00B96BF3">
              <w:rPr>
                <w:rFonts w:ascii="Arial" w:hAnsi="Arial" w:cs="Arial"/>
                <w:i/>
                <w:iCs/>
                <w:color w:val="0000FF"/>
                <w:sz w:val="14"/>
                <w:szCs w:val="14"/>
              </w:rPr>
              <w:fldChar w:fldCharType="begin">
                <w:ffData>
                  <w:name w:val="Text55"/>
                  <w:enabled/>
                  <w:calcOnExit w:val="0"/>
                  <w:textInput/>
                </w:ffData>
              </w:fldChar>
            </w:r>
            <w:r w:rsidR="00193D57" w:rsidRPr="00B96BF3">
              <w:rPr>
                <w:rFonts w:ascii="Arial" w:hAnsi="Arial" w:cs="Arial"/>
                <w:i/>
                <w:iCs/>
                <w:color w:val="0000FF"/>
                <w:sz w:val="14"/>
                <w:szCs w:val="14"/>
              </w:rPr>
              <w:instrText xml:space="preserve"> FORMTEXT </w:instrText>
            </w:r>
            <w:r w:rsidRPr="00B96BF3">
              <w:rPr>
                <w:rFonts w:ascii="Arial" w:hAnsi="Arial" w:cs="Arial"/>
                <w:i/>
                <w:iCs/>
                <w:color w:val="0000FF"/>
                <w:sz w:val="14"/>
                <w:szCs w:val="14"/>
              </w:rPr>
            </w:r>
            <w:r w:rsidRPr="00B96BF3">
              <w:rPr>
                <w:rFonts w:ascii="Arial" w:hAnsi="Arial" w:cs="Arial"/>
                <w:i/>
                <w:iCs/>
                <w:color w:val="0000FF"/>
                <w:sz w:val="14"/>
                <w:szCs w:val="14"/>
              </w:rPr>
              <w:fldChar w:fldCharType="separate"/>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00193D57" w:rsidRPr="00B96BF3">
              <w:rPr>
                <w:rFonts w:ascii="Arial" w:eastAsia="MS Mincho" w:hAnsi="Arial" w:cs="Arial"/>
                <w:i/>
                <w:iCs/>
                <w:color w:val="0000FF"/>
                <w:sz w:val="14"/>
                <w:szCs w:val="14"/>
              </w:rPr>
              <w:t> </w:t>
            </w:r>
            <w:r w:rsidRPr="00B96BF3">
              <w:rPr>
                <w:rFonts w:ascii="Arial" w:hAnsi="Arial" w:cs="Arial"/>
                <w:i/>
                <w:iCs/>
                <w:color w:val="0000FF"/>
                <w:sz w:val="14"/>
                <w:szCs w:val="14"/>
              </w:rPr>
              <w:fldChar w:fldCharType="end"/>
            </w:r>
          </w:p>
        </w:tc>
      </w:tr>
    </w:tbl>
    <w:p w14:paraId="05544082" w14:textId="77777777" w:rsidR="00193D57" w:rsidRPr="00B96BF3" w:rsidRDefault="00193D57" w:rsidP="00193D57">
      <w:pPr>
        <w:rPr>
          <w:rFonts w:ascii="Arial" w:hAnsi="Arial" w:cs="Arial"/>
          <w:color w:val="0000FF"/>
          <w:szCs w:val="22"/>
        </w:rPr>
      </w:pPr>
    </w:p>
    <w:p w14:paraId="0C3B7E84" w14:textId="3F25147D" w:rsidR="00193D57" w:rsidRPr="00B96BF3" w:rsidRDefault="00193D57" w:rsidP="00193D57">
      <w:pPr>
        <w:rPr>
          <w:rFonts w:ascii="Arial" w:hAnsi="Arial" w:cs="Arial"/>
          <w:color w:val="0000FF"/>
          <w:szCs w:val="22"/>
        </w:rPr>
      </w:pPr>
    </w:p>
    <w:p w14:paraId="0C8FC6F8" w14:textId="02D0DD7B" w:rsidR="0068278B" w:rsidRPr="00B96BF3" w:rsidRDefault="0068278B" w:rsidP="00193D57">
      <w:pPr>
        <w:rPr>
          <w:rFonts w:ascii="Arial" w:hAnsi="Arial" w:cs="Arial"/>
          <w:color w:val="0000FF"/>
          <w:szCs w:val="22"/>
        </w:rPr>
      </w:pPr>
    </w:p>
    <w:p w14:paraId="134D163F" w14:textId="0386CED6" w:rsidR="0068278B" w:rsidRPr="00B96BF3" w:rsidRDefault="0068278B" w:rsidP="00193D57">
      <w:pPr>
        <w:rPr>
          <w:rFonts w:ascii="Arial" w:hAnsi="Arial" w:cs="Arial"/>
          <w:color w:val="0000FF"/>
          <w:szCs w:val="22"/>
        </w:rPr>
      </w:pPr>
    </w:p>
    <w:p w14:paraId="65B98EDA" w14:textId="1AAA3A5B" w:rsidR="00936E10" w:rsidRPr="00B96BF3" w:rsidRDefault="00936E10" w:rsidP="00193D57">
      <w:pPr>
        <w:rPr>
          <w:rFonts w:ascii="Arial" w:hAnsi="Arial" w:cs="Arial"/>
          <w:color w:val="0000FF"/>
          <w:szCs w:val="22"/>
        </w:rPr>
      </w:pPr>
    </w:p>
    <w:p w14:paraId="0F8D83E3" w14:textId="4309523D" w:rsidR="00936E10" w:rsidRPr="00B96BF3" w:rsidRDefault="00936E10" w:rsidP="00193D57">
      <w:pPr>
        <w:rPr>
          <w:rFonts w:ascii="Arial" w:hAnsi="Arial" w:cs="Arial"/>
          <w:color w:val="0000FF"/>
          <w:szCs w:val="22"/>
        </w:rPr>
      </w:pPr>
    </w:p>
    <w:p w14:paraId="57A4BF88" w14:textId="6654A849" w:rsidR="00936E10" w:rsidRPr="00B96BF3" w:rsidRDefault="00936E10" w:rsidP="00193D57">
      <w:pPr>
        <w:rPr>
          <w:rFonts w:ascii="Arial" w:hAnsi="Arial" w:cs="Arial"/>
          <w:color w:val="0000FF"/>
          <w:szCs w:val="22"/>
        </w:rPr>
      </w:pPr>
    </w:p>
    <w:p w14:paraId="58C8D73A" w14:textId="2BF5BCB0" w:rsidR="00936E10" w:rsidRPr="00B96BF3" w:rsidRDefault="00936E10" w:rsidP="00193D57">
      <w:pPr>
        <w:rPr>
          <w:rFonts w:ascii="Arial" w:hAnsi="Arial" w:cs="Arial"/>
          <w:color w:val="0000FF"/>
          <w:szCs w:val="22"/>
        </w:rPr>
      </w:pPr>
    </w:p>
    <w:p w14:paraId="0D548601" w14:textId="7EA59493" w:rsidR="00936E10" w:rsidRPr="00B96BF3" w:rsidRDefault="00936E10" w:rsidP="00193D57">
      <w:pPr>
        <w:rPr>
          <w:rFonts w:ascii="Arial" w:hAnsi="Arial" w:cs="Arial"/>
          <w:color w:val="0000FF"/>
          <w:szCs w:val="22"/>
        </w:rPr>
      </w:pPr>
    </w:p>
    <w:p w14:paraId="3141BECB" w14:textId="42414118" w:rsidR="00936E10" w:rsidRPr="00B96BF3" w:rsidRDefault="00936E10" w:rsidP="00193D57">
      <w:pPr>
        <w:rPr>
          <w:rFonts w:ascii="Arial" w:hAnsi="Arial" w:cs="Arial"/>
          <w:color w:val="0000FF"/>
          <w:szCs w:val="22"/>
        </w:rPr>
      </w:pPr>
    </w:p>
    <w:p w14:paraId="5C6B1D45" w14:textId="144EBAF5" w:rsidR="00936E10" w:rsidRPr="00B96BF3" w:rsidRDefault="00936E10" w:rsidP="00193D57">
      <w:pPr>
        <w:rPr>
          <w:rFonts w:ascii="Arial" w:hAnsi="Arial" w:cs="Arial"/>
          <w:color w:val="0000FF"/>
          <w:szCs w:val="22"/>
        </w:rPr>
      </w:pPr>
    </w:p>
    <w:p w14:paraId="2B670925" w14:textId="2AD69680" w:rsidR="00936E10" w:rsidRPr="00B96BF3" w:rsidRDefault="00936E10" w:rsidP="00193D57">
      <w:pPr>
        <w:rPr>
          <w:rFonts w:ascii="Arial" w:hAnsi="Arial" w:cs="Arial"/>
          <w:color w:val="0000FF"/>
          <w:szCs w:val="22"/>
        </w:rPr>
      </w:pPr>
    </w:p>
    <w:p w14:paraId="05587FF9" w14:textId="40F4D55A" w:rsidR="00936E10" w:rsidRPr="00B96BF3" w:rsidRDefault="00936E10" w:rsidP="00193D57">
      <w:pPr>
        <w:rPr>
          <w:rFonts w:ascii="Arial" w:hAnsi="Arial" w:cs="Arial"/>
          <w:color w:val="0000FF"/>
          <w:szCs w:val="22"/>
        </w:rPr>
      </w:pPr>
    </w:p>
    <w:p w14:paraId="0BA9C76C" w14:textId="77777777" w:rsidR="0026537C" w:rsidRPr="00B96BF3" w:rsidRDefault="0026537C" w:rsidP="00193D57">
      <w:pPr>
        <w:rPr>
          <w:rFonts w:ascii="Arial" w:hAnsi="Arial" w:cs="Arial"/>
          <w:color w:val="0000FF"/>
          <w:szCs w:val="22"/>
        </w:rPr>
      </w:pPr>
    </w:p>
    <w:p w14:paraId="47BBD192" w14:textId="0B63A915" w:rsidR="00B92C36" w:rsidRPr="00B96BF3" w:rsidRDefault="00B92C36" w:rsidP="00193D57">
      <w:pPr>
        <w:rPr>
          <w:rFonts w:ascii="Arial" w:hAnsi="Arial" w:cs="Arial"/>
          <w:color w:val="0000FF"/>
          <w:szCs w:val="22"/>
        </w:rPr>
      </w:pPr>
    </w:p>
    <w:p w14:paraId="095A3258" w14:textId="77777777" w:rsidR="00B92C36" w:rsidRPr="00B96BF3" w:rsidRDefault="00B92C36" w:rsidP="00193D57">
      <w:pPr>
        <w:rPr>
          <w:rFonts w:ascii="Arial" w:hAnsi="Arial" w:cs="Arial"/>
          <w:color w:val="0000FF"/>
          <w:szCs w:val="22"/>
        </w:rPr>
      </w:pPr>
    </w:p>
    <w:p w14:paraId="617145C6" w14:textId="77777777" w:rsidR="00193D57" w:rsidRPr="00B96BF3" w:rsidRDefault="00193D57" w:rsidP="00193D57">
      <w:pPr>
        <w:rPr>
          <w:rFonts w:ascii="Arial" w:hAnsi="Arial" w:cs="Arial"/>
          <w:color w:val="0000FF"/>
          <w:szCs w:val="22"/>
        </w:rPr>
      </w:pPr>
    </w:p>
    <w:tbl>
      <w:tblPr>
        <w:tblW w:w="634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6349"/>
      </w:tblGrid>
      <w:tr w:rsidR="00502819" w:rsidRPr="00B96BF3" w14:paraId="2A1C0A84" w14:textId="77777777" w:rsidTr="00B96BF3">
        <w:trPr>
          <w:trHeight w:val="317"/>
        </w:trPr>
        <w:tc>
          <w:tcPr>
            <w:tcW w:w="6349" w:type="dxa"/>
            <w:shd w:val="clear" w:color="auto" w:fill="181818"/>
            <w:vAlign w:val="center"/>
          </w:tcPr>
          <w:p w14:paraId="07B0F10C" w14:textId="1B561495" w:rsidR="00502819" w:rsidRPr="00B96BF3" w:rsidRDefault="00BD41FC" w:rsidP="00EA783A">
            <w:pPr>
              <w:rPr>
                <w:rFonts w:ascii="Arial" w:hAnsi="Arial" w:cs="Arial"/>
                <w:b/>
                <w:sz w:val="28"/>
                <w:szCs w:val="28"/>
              </w:rPr>
            </w:pPr>
            <w:r w:rsidRPr="00B96BF3">
              <w:rPr>
                <w:rFonts w:ascii="Arial" w:hAnsi="Arial" w:cs="Arial"/>
                <w:b/>
                <w:color w:val="FFFFFF"/>
                <w:sz w:val="24"/>
                <w:szCs w:val="24"/>
              </w:rPr>
              <w:lastRenderedPageBreak/>
              <w:t>SIGNATURE CONFIRMATION ON RIR</w:t>
            </w:r>
          </w:p>
        </w:tc>
      </w:tr>
    </w:tbl>
    <w:p w14:paraId="68151FE6" w14:textId="77777777" w:rsidR="00193D57" w:rsidRPr="00B96BF3" w:rsidRDefault="00193D57" w:rsidP="00193D57">
      <w:pPr>
        <w:pStyle w:val="space"/>
        <w:widowControl/>
        <w:tabs>
          <w:tab w:val="left" w:pos="567"/>
        </w:tabs>
        <w:ind w:right="-199"/>
        <w:rPr>
          <w:rFonts w:ascii="Arial" w:hAnsi="Arial" w:cs="Arial"/>
          <w:color w:val="0000FF"/>
          <w:sz w:val="14"/>
          <w:szCs w:val="14"/>
        </w:rPr>
      </w:pPr>
    </w:p>
    <w:p w14:paraId="0D759E83" w14:textId="77777777" w:rsidR="00193D57" w:rsidRPr="00B96BF3" w:rsidRDefault="00193D57" w:rsidP="00193D57">
      <w:pPr>
        <w:pStyle w:val="space"/>
        <w:widowControl/>
        <w:tabs>
          <w:tab w:val="left" w:pos="567"/>
        </w:tabs>
        <w:ind w:right="-199"/>
        <w:rPr>
          <w:rFonts w:ascii="Arial" w:hAnsi="Arial" w:cs="Arial"/>
          <w:color w:val="0000FF"/>
          <w:sz w:val="14"/>
          <w:szCs w:val="14"/>
        </w:rPr>
      </w:pPr>
    </w:p>
    <w:p w14:paraId="744EC6E7" w14:textId="77777777" w:rsidR="00193D57" w:rsidRPr="00B96BF3" w:rsidRDefault="00193D57" w:rsidP="00193D57">
      <w:pPr>
        <w:pStyle w:val="BodyText"/>
        <w:pBdr>
          <w:top w:val="single" w:sz="4" w:space="1" w:color="auto"/>
          <w:left w:val="single" w:sz="4" w:space="4" w:color="auto"/>
          <w:bottom w:val="single" w:sz="4" w:space="1" w:color="auto"/>
          <w:right w:val="single" w:sz="4" w:space="4" w:color="auto"/>
        </w:pBdr>
        <w:rPr>
          <w:rFonts w:ascii="Arial" w:hAnsi="Arial" w:cs="Arial"/>
          <w:color w:val="000000"/>
        </w:rPr>
      </w:pPr>
      <w:r w:rsidRPr="00B96BF3">
        <w:rPr>
          <w:rFonts w:ascii="Arial" w:hAnsi="Arial" w:cs="Arial"/>
          <w:color w:val="000000"/>
        </w:rPr>
        <w:t>I am authorised on behalf of the above named Insured to confirm that all the Requirements detailed in the Risk Improvement Report have been completed to the required standards stipulated in the Report.</w:t>
      </w:r>
    </w:p>
    <w:p w14:paraId="0D31786B" w14:textId="5B9DD25B" w:rsidR="00193D57" w:rsidRPr="00B96BF3" w:rsidRDefault="00193D57" w:rsidP="00193D57">
      <w:pPr>
        <w:pStyle w:val="BodyText"/>
        <w:pBdr>
          <w:top w:val="single" w:sz="4" w:space="1" w:color="auto"/>
          <w:left w:val="single" w:sz="4" w:space="4" w:color="auto"/>
          <w:bottom w:val="single" w:sz="4" w:space="1" w:color="auto"/>
          <w:right w:val="single" w:sz="4" w:space="4" w:color="auto"/>
        </w:pBdr>
        <w:rPr>
          <w:rFonts w:ascii="Arial" w:hAnsi="Arial" w:cs="Arial"/>
          <w:color w:val="000000"/>
        </w:rPr>
      </w:pPr>
      <w:r w:rsidRPr="00B96BF3">
        <w:rPr>
          <w:rFonts w:ascii="Arial" w:hAnsi="Arial" w:cs="Arial"/>
          <w:i/>
          <w:iCs/>
          <w:color w:val="000000"/>
          <w:sz w:val="14"/>
          <w:szCs w:val="14"/>
        </w:rPr>
        <w:t xml:space="preserve">Please send signed confirmation to: RiskSTOP Ltd, Mey House, Bridport Road, Poundbury, Dorchester, Dorset, DT1 3QY or </w:t>
      </w:r>
      <w:r w:rsidR="00936E10" w:rsidRPr="00B96BF3">
        <w:rPr>
          <w:rFonts w:ascii="Arial" w:hAnsi="Arial" w:cs="Arial"/>
          <w:i/>
          <w:iCs/>
          <w:color w:val="000000"/>
          <w:sz w:val="14"/>
          <w:szCs w:val="14"/>
          <w:lang w:val="en-GB"/>
        </w:rPr>
        <w:t>email to riskstop_surveys@riskstop.co.uk</w:t>
      </w:r>
    </w:p>
    <w:p w14:paraId="3DE554F2" w14:textId="77777777" w:rsidR="00193D57" w:rsidRPr="00B96BF3" w:rsidRDefault="00193D57" w:rsidP="00193D57">
      <w:pPr>
        <w:pBdr>
          <w:top w:val="single" w:sz="4" w:space="1" w:color="auto"/>
          <w:left w:val="single" w:sz="4" w:space="4" w:color="auto"/>
          <w:bottom w:val="single" w:sz="4" w:space="1" w:color="auto"/>
          <w:right w:val="single" w:sz="4" w:space="4" w:color="auto"/>
        </w:pBdr>
        <w:rPr>
          <w:rFonts w:ascii="Arial" w:hAnsi="Arial" w:cs="Arial"/>
          <w:color w:val="0000FF"/>
        </w:rPr>
      </w:pPr>
    </w:p>
    <w:p w14:paraId="21F8AAF9" w14:textId="77777777" w:rsidR="00193D57" w:rsidRPr="00B96BF3" w:rsidRDefault="00193D57" w:rsidP="00193D57">
      <w:pPr>
        <w:pStyle w:val="BodyText"/>
        <w:pBdr>
          <w:top w:val="single" w:sz="4" w:space="1" w:color="auto"/>
          <w:left w:val="single" w:sz="4" w:space="4" w:color="auto"/>
          <w:bottom w:val="single" w:sz="4" w:space="1" w:color="auto"/>
          <w:right w:val="single" w:sz="4" w:space="4" w:color="auto"/>
        </w:pBdr>
        <w:tabs>
          <w:tab w:val="left" w:pos="2977"/>
          <w:tab w:val="right" w:pos="8222"/>
        </w:tabs>
        <w:rPr>
          <w:rFonts w:ascii="Arial" w:hAnsi="Arial" w:cs="Arial"/>
          <w:color w:val="000000"/>
        </w:rPr>
      </w:pPr>
      <w:r w:rsidRPr="00B96BF3">
        <w:rPr>
          <w:rFonts w:ascii="Arial" w:hAnsi="Arial" w:cs="Arial"/>
          <w:color w:val="000000"/>
        </w:rPr>
        <w:t xml:space="preserve">Name of Insured </w:t>
      </w:r>
      <w:r w:rsidRPr="00B96BF3">
        <w:rPr>
          <w:rFonts w:ascii="Arial" w:hAnsi="Arial" w:cs="Arial"/>
          <w:color w:val="000000"/>
          <w:sz w:val="16"/>
          <w:szCs w:val="16"/>
        </w:rPr>
        <w:t>(please print)</w:t>
      </w:r>
      <w:r w:rsidRPr="00B96BF3">
        <w:rPr>
          <w:rFonts w:ascii="Arial" w:hAnsi="Arial" w:cs="Arial"/>
          <w:color w:val="000000"/>
        </w:rPr>
        <w:t xml:space="preserve">:  </w:t>
      </w:r>
      <w:r w:rsidRPr="00B96BF3">
        <w:rPr>
          <w:rFonts w:ascii="Arial" w:hAnsi="Arial" w:cs="Arial"/>
          <w:color w:val="000000"/>
        </w:rPr>
        <w:tab/>
      </w:r>
      <w:r w:rsidRPr="00B96BF3">
        <w:rPr>
          <w:rFonts w:ascii="Arial" w:hAnsi="Arial" w:cs="Arial"/>
          <w:color w:val="000000"/>
          <w:u w:val="single"/>
        </w:rPr>
        <w:tab/>
      </w:r>
    </w:p>
    <w:p w14:paraId="5BC3CAE0" w14:textId="77777777" w:rsidR="00193D57" w:rsidRPr="00B96BF3" w:rsidRDefault="00193D57" w:rsidP="00193D57">
      <w:pPr>
        <w:pStyle w:val="BodyText"/>
        <w:pBdr>
          <w:top w:val="single" w:sz="4" w:space="1" w:color="auto"/>
          <w:left w:val="single" w:sz="4" w:space="4" w:color="auto"/>
          <w:bottom w:val="single" w:sz="4" w:space="1" w:color="auto"/>
          <w:right w:val="single" w:sz="4" w:space="4" w:color="auto"/>
        </w:pBdr>
        <w:tabs>
          <w:tab w:val="left" w:pos="993"/>
          <w:tab w:val="right" w:pos="8222"/>
        </w:tabs>
        <w:rPr>
          <w:rFonts w:ascii="Arial" w:hAnsi="Arial" w:cs="Arial"/>
          <w:color w:val="0000FF"/>
        </w:rPr>
      </w:pPr>
    </w:p>
    <w:p w14:paraId="014AEAF7" w14:textId="77777777" w:rsidR="00193D57" w:rsidRPr="00B96BF3" w:rsidRDefault="00193D57" w:rsidP="00193D57">
      <w:pPr>
        <w:pStyle w:val="BodyText"/>
        <w:pBdr>
          <w:top w:val="single" w:sz="4" w:space="1" w:color="auto"/>
          <w:left w:val="single" w:sz="4" w:space="4" w:color="auto"/>
          <w:bottom w:val="single" w:sz="4" w:space="1" w:color="auto"/>
          <w:right w:val="single" w:sz="4" w:space="4" w:color="auto"/>
        </w:pBdr>
        <w:tabs>
          <w:tab w:val="left" w:pos="993"/>
          <w:tab w:val="left" w:pos="3969"/>
          <w:tab w:val="left" w:pos="4253"/>
          <w:tab w:val="left" w:pos="4962"/>
          <w:tab w:val="right" w:pos="8222"/>
        </w:tabs>
        <w:rPr>
          <w:rFonts w:ascii="Arial" w:hAnsi="Arial" w:cs="Arial"/>
          <w:color w:val="0000FF"/>
        </w:rPr>
      </w:pPr>
      <w:r w:rsidRPr="00B96BF3">
        <w:rPr>
          <w:rFonts w:ascii="Arial" w:hAnsi="Arial" w:cs="Arial"/>
          <w:color w:val="000000"/>
        </w:rPr>
        <w:t>Signed:</w:t>
      </w:r>
      <w:r w:rsidRPr="00B96BF3">
        <w:rPr>
          <w:rFonts w:ascii="Arial" w:hAnsi="Arial" w:cs="Arial"/>
          <w:color w:val="000000"/>
        </w:rPr>
        <w:tab/>
      </w:r>
      <w:r w:rsidRPr="00B96BF3">
        <w:rPr>
          <w:rFonts w:ascii="Arial" w:hAnsi="Arial" w:cs="Arial"/>
          <w:color w:val="000000"/>
          <w:u w:val="single"/>
        </w:rPr>
        <w:tab/>
      </w:r>
      <w:r w:rsidRPr="00B96BF3">
        <w:rPr>
          <w:rFonts w:ascii="Arial" w:hAnsi="Arial" w:cs="Arial"/>
          <w:color w:val="0000FF"/>
        </w:rPr>
        <w:tab/>
      </w:r>
      <w:r w:rsidRPr="00B96BF3">
        <w:rPr>
          <w:rFonts w:ascii="Arial" w:hAnsi="Arial" w:cs="Arial"/>
          <w:color w:val="000000"/>
        </w:rPr>
        <w:t>Name:</w:t>
      </w:r>
      <w:r w:rsidRPr="00B96BF3">
        <w:rPr>
          <w:rFonts w:ascii="Arial" w:hAnsi="Arial" w:cs="Arial"/>
          <w:color w:val="000000"/>
        </w:rPr>
        <w:tab/>
      </w:r>
      <w:r w:rsidRPr="00B96BF3">
        <w:rPr>
          <w:rFonts w:ascii="Arial" w:hAnsi="Arial" w:cs="Arial"/>
          <w:color w:val="000000"/>
          <w:u w:val="single"/>
        </w:rPr>
        <w:tab/>
      </w:r>
    </w:p>
    <w:p w14:paraId="3224B550" w14:textId="77777777" w:rsidR="00193D57" w:rsidRPr="00B96BF3" w:rsidRDefault="00193D57" w:rsidP="00193D57">
      <w:pPr>
        <w:pStyle w:val="BodyText"/>
        <w:pBdr>
          <w:top w:val="single" w:sz="4" w:space="1" w:color="auto"/>
          <w:left w:val="single" w:sz="4" w:space="4" w:color="auto"/>
          <w:bottom w:val="single" w:sz="4" w:space="1" w:color="auto"/>
          <w:right w:val="single" w:sz="4" w:space="4" w:color="auto"/>
        </w:pBdr>
        <w:tabs>
          <w:tab w:val="left" w:pos="993"/>
          <w:tab w:val="left" w:pos="3969"/>
          <w:tab w:val="left" w:pos="4253"/>
          <w:tab w:val="left" w:pos="4962"/>
          <w:tab w:val="right" w:pos="8222"/>
        </w:tabs>
        <w:rPr>
          <w:rFonts w:ascii="Arial" w:hAnsi="Arial" w:cs="Arial"/>
          <w:color w:val="0000FF"/>
        </w:rPr>
      </w:pPr>
    </w:p>
    <w:p w14:paraId="454C7EA7" w14:textId="7C5B9BE4" w:rsidR="00193D57" w:rsidRPr="00B96BF3" w:rsidRDefault="00193D57" w:rsidP="00193D57">
      <w:pPr>
        <w:pStyle w:val="BodyText"/>
        <w:pBdr>
          <w:top w:val="single" w:sz="4" w:space="1" w:color="auto"/>
          <w:left w:val="single" w:sz="4" w:space="4" w:color="auto"/>
          <w:bottom w:val="single" w:sz="4" w:space="1" w:color="auto"/>
          <w:right w:val="single" w:sz="4" w:space="4" w:color="auto"/>
        </w:pBdr>
        <w:tabs>
          <w:tab w:val="left" w:pos="993"/>
          <w:tab w:val="left" w:pos="3969"/>
          <w:tab w:val="left" w:pos="4253"/>
          <w:tab w:val="left" w:pos="4962"/>
          <w:tab w:val="right" w:pos="8222"/>
        </w:tabs>
        <w:rPr>
          <w:rFonts w:ascii="Arial" w:hAnsi="Arial" w:cs="Arial"/>
          <w:color w:val="000000"/>
          <w:u w:val="single"/>
        </w:rPr>
      </w:pPr>
      <w:r w:rsidRPr="00B96BF3">
        <w:rPr>
          <w:rFonts w:ascii="Arial" w:hAnsi="Arial" w:cs="Arial"/>
          <w:color w:val="000000"/>
        </w:rPr>
        <w:t>Position:</w:t>
      </w:r>
      <w:r w:rsidRPr="00B96BF3">
        <w:rPr>
          <w:rFonts w:ascii="Arial" w:hAnsi="Arial" w:cs="Arial"/>
          <w:color w:val="000000"/>
        </w:rPr>
        <w:tab/>
      </w:r>
      <w:r w:rsidRPr="00B96BF3">
        <w:rPr>
          <w:rFonts w:ascii="Arial" w:hAnsi="Arial" w:cs="Arial"/>
          <w:color w:val="000000"/>
          <w:u w:val="single"/>
        </w:rPr>
        <w:tab/>
      </w:r>
      <w:r w:rsidRPr="00B96BF3">
        <w:rPr>
          <w:rFonts w:ascii="Arial" w:hAnsi="Arial" w:cs="Arial"/>
          <w:color w:val="000000"/>
        </w:rPr>
        <w:tab/>
        <w:t>Date:</w:t>
      </w:r>
      <w:r w:rsidRPr="00B96BF3">
        <w:rPr>
          <w:rFonts w:ascii="Arial" w:hAnsi="Arial" w:cs="Arial"/>
          <w:color w:val="000000"/>
        </w:rPr>
        <w:tab/>
      </w:r>
      <w:r w:rsidRPr="00B96BF3">
        <w:rPr>
          <w:rFonts w:ascii="Arial" w:hAnsi="Arial" w:cs="Arial"/>
          <w:color w:val="000000"/>
          <w:u w:val="single"/>
        </w:rPr>
        <w:tab/>
      </w:r>
    </w:p>
    <w:p w14:paraId="6178826C" w14:textId="77777777" w:rsidR="00502819" w:rsidRPr="00B96BF3" w:rsidRDefault="00502819" w:rsidP="00193D57">
      <w:pPr>
        <w:pStyle w:val="BodyText"/>
        <w:pBdr>
          <w:top w:val="single" w:sz="4" w:space="1" w:color="auto"/>
          <w:left w:val="single" w:sz="4" w:space="4" w:color="auto"/>
          <w:bottom w:val="single" w:sz="4" w:space="1" w:color="auto"/>
          <w:right w:val="single" w:sz="4" w:space="4" w:color="auto"/>
        </w:pBdr>
        <w:tabs>
          <w:tab w:val="left" w:pos="993"/>
          <w:tab w:val="left" w:pos="3969"/>
          <w:tab w:val="left" w:pos="4253"/>
          <w:tab w:val="left" w:pos="4962"/>
          <w:tab w:val="right" w:pos="8222"/>
        </w:tabs>
        <w:rPr>
          <w:rFonts w:ascii="Arial" w:hAnsi="Arial" w:cs="Arial"/>
          <w:color w:val="000000"/>
        </w:rPr>
      </w:pPr>
    </w:p>
    <w:p w14:paraId="22A3A1AD" w14:textId="77777777" w:rsidR="00193D57" w:rsidRPr="00B96BF3" w:rsidRDefault="00193D57" w:rsidP="00193D57">
      <w:pPr>
        <w:rPr>
          <w:rFonts w:ascii="Arial" w:hAnsi="Arial" w:cs="Arial"/>
          <w:b/>
          <w:bCs/>
          <w:color w:val="0000FF"/>
          <w:sz w:val="10"/>
          <w:szCs w:val="10"/>
        </w:rPr>
      </w:pPr>
    </w:p>
    <w:p w14:paraId="7A7E3346" w14:textId="77777777" w:rsidR="00193D57" w:rsidRPr="00B96BF3" w:rsidRDefault="00193D57" w:rsidP="00193D57">
      <w:pPr>
        <w:jc w:val="both"/>
        <w:rPr>
          <w:rFonts w:ascii="Arial" w:hAnsi="Arial" w:cs="Arial"/>
          <w:b/>
          <w:bCs/>
          <w:color w:val="0000FF"/>
          <w:sz w:val="10"/>
          <w:szCs w:val="10"/>
        </w:rPr>
      </w:pPr>
    </w:p>
    <w:p w14:paraId="568204EE" w14:textId="77777777" w:rsidR="00240D54" w:rsidRPr="00B96BF3" w:rsidRDefault="00240D54" w:rsidP="00E908D5">
      <w:pPr>
        <w:rPr>
          <w:rFonts w:ascii="Arial" w:hAnsi="Arial" w:cs="Arial"/>
        </w:rPr>
      </w:pPr>
    </w:p>
    <w:sectPr w:rsidR="00240D54" w:rsidRPr="00B96BF3" w:rsidSect="000C29E7">
      <w:headerReference w:type="default" r:id="rId8"/>
      <w:footerReference w:type="default" r:id="rId9"/>
      <w:pgSz w:w="11906" w:h="16838" w:code="9"/>
      <w:pgMar w:top="2410" w:right="1274" w:bottom="851" w:left="1134"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F834" w14:textId="77777777" w:rsidR="004E12AD" w:rsidRDefault="004E12AD">
      <w:r>
        <w:separator/>
      </w:r>
    </w:p>
  </w:endnote>
  <w:endnote w:type="continuationSeparator" w:id="0">
    <w:p w14:paraId="26637FEA" w14:textId="77777777" w:rsidR="004E12AD" w:rsidRDefault="004E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Raleway">
    <w:altName w:val="Trebuchet MS"/>
    <w:panose1 w:val="020B0003030101060003"/>
    <w:charset w:val="00"/>
    <w:family w:val="swiss"/>
    <w:pitch w:val="variable"/>
    <w:sig w:usb0="A00000BF" w:usb1="5000005B" w:usb2="00000000" w:usb3="00000000" w:csb0="00000093" w:csb1="00000000"/>
  </w:font>
  <w:font w:name="Raleway-v4020">
    <w:altName w:val="Raleway"/>
    <w:panose1 w:val="00000000000000000000"/>
    <w:charset w:val="00"/>
    <w:family w:val="modern"/>
    <w:notTrueType/>
    <w:pitch w:val="variable"/>
    <w:sig w:usb0="20000207"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D01" w14:textId="2C3D3589" w:rsidR="00D92C40" w:rsidRPr="00E85900" w:rsidRDefault="0042301E" w:rsidP="0043499E">
    <w:pPr>
      <w:pStyle w:val="Footer"/>
      <w:rPr>
        <w:rFonts w:ascii="Calibri" w:hAnsi="Calibri" w:cs="Calibri"/>
      </w:rPr>
    </w:pPr>
    <w:r>
      <w:rPr>
        <w:noProof/>
      </w:rPr>
      <mc:AlternateContent>
        <mc:Choice Requires="wps">
          <w:drawing>
            <wp:anchor distT="0" distB="0" distL="114300" distR="114300" simplePos="0" relativeHeight="251657215" behindDoc="1" locked="0" layoutInCell="1" allowOverlap="1" wp14:anchorId="56BF2B13" wp14:editId="47A8A7E1">
              <wp:simplePos x="0" y="0"/>
              <wp:positionH relativeFrom="column">
                <wp:posOffset>-713740</wp:posOffset>
              </wp:positionH>
              <wp:positionV relativeFrom="paragraph">
                <wp:posOffset>-13970</wp:posOffset>
              </wp:positionV>
              <wp:extent cx="7550150" cy="1054100"/>
              <wp:effectExtent l="0" t="0" r="0" b="31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0" cy="1054100"/>
                      </a:xfrm>
                      <a:prstGeom prst="rect">
                        <a:avLst/>
                      </a:prstGeom>
                      <a:solidFill>
                        <a:srgbClr val="1818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0648" id="Rectangle 6" o:spid="_x0000_s1026" style="position:absolute;margin-left:-56.2pt;margin-top:-1.1pt;width:594.5pt;height:8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" fillcolor="#181818" stroked="f"/>
          </w:pict>
        </mc:Fallback>
      </mc:AlternateContent>
    </w:r>
    <w:r>
      <w:rPr>
        <w:noProof/>
      </w:rPr>
      <mc:AlternateContent>
        <mc:Choice Requires="wps">
          <w:drawing>
            <wp:anchor distT="0" distB="0" distL="114300" distR="114300" simplePos="0" relativeHeight="251664384" behindDoc="0" locked="0" layoutInCell="1" allowOverlap="1" wp14:anchorId="011F6AFF" wp14:editId="5CFAA18B">
              <wp:simplePos x="0" y="0"/>
              <wp:positionH relativeFrom="page">
                <wp:posOffset>0</wp:posOffset>
              </wp:positionH>
              <wp:positionV relativeFrom="paragraph">
                <wp:posOffset>9725660</wp:posOffset>
              </wp:positionV>
              <wp:extent cx="7595870" cy="95948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5870" cy="959485"/>
                      </a:xfrm>
                      <a:prstGeom prst="rect">
                        <a:avLst/>
                      </a:prstGeom>
                      <a:solidFill>
                        <a:srgbClr val="181818"/>
                      </a:solidFill>
                      <a:ln w="25400" cap="flat" cmpd="sng" algn="ctr">
                        <a:noFill/>
                        <a:prstDash val="solid"/>
                      </a:ln>
                      <a:effectLst/>
                    </wps:spPr>
                    <wps:txbx>
                      <w:txbxContent>
                        <w:p w14:paraId="5C47D8CA" w14:textId="77777777" w:rsidR="0042301E" w:rsidRPr="003753FF" w:rsidRDefault="0042301E" w:rsidP="0042301E">
                          <w:pPr>
                            <w:rPr>
                              <w:rFonts w:ascii="Raleway" w:hAnsi="Raleway"/>
                              <w:b/>
                              <w:bCs/>
                            </w:rPr>
                          </w:pPr>
                        </w:p>
                        <w:p w14:paraId="4B54A109" w14:textId="77777777" w:rsidR="0042301E" w:rsidRPr="003753FF" w:rsidRDefault="0042301E" w:rsidP="0042301E">
                          <w:pPr>
                            <w:ind w:firstLine="720"/>
                            <w:rPr>
                              <w:rFonts w:ascii="Raleway-v4020" w:hAnsi="Raleway-v4020"/>
                            </w:rPr>
                          </w:pPr>
                          <w:r w:rsidRPr="003753FF">
                            <w:rPr>
                              <w:rFonts w:ascii="Raleway-v4020" w:hAnsi="Raleway-v4020"/>
                              <w:b/>
                              <w:bCs/>
                            </w:rPr>
                            <w:t xml:space="preserve">© </w:t>
                          </w:r>
                          <w:proofErr w:type="spellStart"/>
                          <w:r w:rsidRPr="003753FF">
                            <w:rPr>
                              <w:rFonts w:ascii="Raleway-v4020" w:hAnsi="Raleway-v4020"/>
                              <w:b/>
                              <w:bCs/>
                            </w:rPr>
                            <w:t>RiskSTOP</w:t>
                          </w:r>
                          <w:proofErr w:type="spellEnd"/>
                          <w:r w:rsidRPr="003753FF">
                            <w:rPr>
                              <w:rFonts w:ascii="Raleway-v4020" w:hAnsi="Raleway-v4020"/>
                              <w:b/>
                              <w:bCs/>
                            </w:rPr>
                            <w:t xml:space="preserve"> Group Ltd</w:t>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b/>
                              <w:bCs/>
                            </w:rPr>
                            <w:tab/>
                            <w:t xml:space="preserve"> </w:t>
                          </w:r>
                          <w:r w:rsidRPr="003753FF">
                            <w:rPr>
                              <w:rFonts w:ascii="Raleway-v4020" w:hAnsi="Raleway-v4020"/>
                              <w:b/>
                              <w:bCs/>
                            </w:rPr>
                            <w:fldChar w:fldCharType="begin"/>
                          </w:r>
                          <w:r w:rsidRPr="003753FF">
                            <w:rPr>
                              <w:rFonts w:ascii="Raleway-v4020" w:hAnsi="Raleway-v4020"/>
                              <w:b/>
                              <w:bCs/>
                            </w:rPr>
                            <w:instrText xml:space="preserve"> PAGE   \* MERGEFORMAT </w:instrText>
                          </w:r>
                          <w:r w:rsidRPr="003753FF">
                            <w:rPr>
                              <w:rFonts w:ascii="Raleway-v4020" w:hAnsi="Raleway-v4020"/>
                              <w:b/>
                              <w:bCs/>
                            </w:rPr>
                            <w:fldChar w:fldCharType="separate"/>
                          </w:r>
                          <w:r w:rsidRPr="003753FF">
                            <w:rPr>
                              <w:rFonts w:ascii="Raleway-v4020" w:hAnsi="Raleway-v4020"/>
                              <w:b/>
                              <w:bCs/>
                              <w:noProof/>
                            </w:rPr>
                            <w:t>2</w:t>
                          </w:r>
                          <w:r w:rsidRPr="003753FF">
                            <w:rPr>
                              <w:rFonts w:ascii="Raleway-v4020" w:hAnsi="Raleway-v4020"/>
                              <w:b/>
                              <w:bCs/>
                            </w:rPr>
                            <w:fldChar w:fldCharType="end"/>
                          </w:r>
                        </w:p>
                        <w:p w14:paraId="08B2C671" w14:textId="77777777" w:rsidR="0042301E" w:rsidRDefault="0042301E" w:rsidP="004230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1F6AFF" id="Rectangle 15" o:spid="_x0000_s1026" style="position:absolute;margin-left:0;margin-top:765.8pt;width:598.1pt;height:75.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" fillcolor="#181818" stroked="f" strokeweight="2pt">
              <v:textbox>
                <w:txbxContent>
                  <w:p w14:paraId="5C47D8CA" w14:textId="77777777" w:rsidR="0042301E" w:rsidRPr="003753FF" w:rsidRDefault="0042301E" w:rsidP="0042301E">
                    <w:pPr>
                      <w:rPr>
                        <w:rFonts w:ascii="Raleway" w:hAnsi="Raleway"/>
                        <w:b/>
                        <w:bCs/>
                      </w:rPr>
                    </w:pPr>
                  </w:p>
                  <w:p w14:paraId="4B54A109" w14:textId="77777777" w:rsidR="0042301E" w:rsidRPr="003753FF" w:rsidRDefault="0042301E" w:rsidP="0042301E">
                    <w:pPr>
                      <w:ind w:firstLine="720"/>
                      <w:rPr>
                        <w:rFonts w:ascii="Raleway-v4020" w:hAnsi="Raleway-v4020"/>
                      </w:rPr>
                    </w:pPr>
                    <w:r w:rsidRPr="003753FF">
                      <w:rPr>
                        <w:rFonts w:ascii="Raleway-v4020" w:hAnsi="Raleway-v4020"/>
                        <w:b/>
                        <w:bCs/>
                      </w:rPr>
                      <w:t xml:space="preserve">© </w:t>
                    </w:r>
                    <w:proofErr w:type="spellStart"/>
                    <w:r w:rsidRPr="003753FF">
                      <w:rPr>
                        <w:rFonts w:ascii="Raleway-v4020" w:hAnsi="Raleway-v4020"/>
                        <w:b/>
                        <w:bCs/>
                      </w:rPr>
                      <w:t>RiskSTOP</w:t>
                    </w:r>
                    <w:proofErr w:type="spellEnd"/>
                    <w:r w:rsidRPr="003753FF">
                      <w:rPr>
                        <w:rFonts w:ascii="Raleway-v4020" w:hAnsi="Raleway-v4020"/>
                        <w:b/>
                        <w:bCs/>
                      </w:rPr>
                      <w:t xml:space="preserve"> Group Ltd</w:t>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b/>
                        <w:bCs/>
                      </w:rPr>
                      <w:tab/>
                      <w:t xml:space="preserve"> </w:t>
                    </w:r>
                    <w:r w:rsidRPr="003753FF">
                      <w:rPr>
                        <w:rFonts w:ascii="Raleway-v4020" w:hAnsi="Raleway-v4020"/>
                        <w:b/>
                        <w:bCs/>
                      </w:rPr>
                      <w:fldChar w:fldCharType="begin"/>
                    </w:r>
                    <w:r w:rsidRPr="003753FF">
                      <w:rPr>
                        <w:rFonts w:ascii="Raleway-v4020" w:hAnsi="Raleway-v4020"/>
                        <w:b/>
                        <w:bCs/>
                      </w:rPr>
                      <w:instrText xml:space="preserve"> PAGE   \* MERGEFORMAT </w:instrText>
                    </w:r>
                    <w:r w:rsidRPr="003753FF">
                      <w:rPr>
                        <w:rFonts w:ascii="Raleway-v4020" w:hAnsi="Raleway-v4020"/>
                        <w:b/>
                        <w:bCs/>
                      </w:rPr>
                      <w:fldChar w:fldCharType="separate"/>
                    </w:r>
                    <w:r w:rsidRPr="003753FF">
                      <w:rPr>
                        <w:rFonts w:ascii="Raleway-v4020" w:hAnsi="Raleway-v4020"/>
                        <w:b/>
                        <w:bCs/>
                        <w:noProof/>
                      </w:rPr>
                      <w:t>2</w:t>
                    </w:r>
                    <w:r w:rsidRPr="003753FF">
                      <w:rPr>
                        <w:rFonts w:ascii="Raleway-v4020" w:hAnsi="Raleway-v4020"/>
                        <w:b/>
                        <w:bCs/>
                      </w:rPr>
                      <w:fldChar w:fldCharType="end"/>
                    </w:r>
                  </w:p>
                  <w:p w14:paraId="08B2C671" w14:textId="77777777" w:rsidR="0042301E" w:rsidRDefault="0042301E" w:rsidP="0042301E"/>
                </w:txbxContent>
              </v:textbox>
              <w10:wrap anchorx="page"/>
            </v:rect>
          </w:pict>
        </mc:Fallback>
      </mc:AlternateContent>
    </w:r>
  </w:p>
  <w:p w14:paraId="39E21972" w14:textId="0EB3BDCC" w:rsidR="0042301E" w:rsidRPr="0042301E" w:rsidRDefault="0042301E" w:rsidP="0042301E">
    <w:pPr>
      <w:spacing w:after="200" w:line="276" w:lineRule="auto"/>
      <w:ind w:firstLine="720"/>
      <w:rPr>
        <w:rFonts w:ascii="Raleway-v4020" w:hAnsi="Raleway-v4020"/>
        <w:color w:val="FFFFFF" w:themeColor="background1"/>
        <w:sz w:val="22"/>
        <w:szCs w:val="22"/>
      </w:rPr>
    </w:pPr>
    <w:r w:rsidRPr="0042301E">
      <w:rPr>
        <w:noProof/>
        <w:color w:val="FFFFFF" w:themeColor="background1"/>
      </w:rPr>
      <mc:AlternateContent>
        <mc:Choice Requires="wps">
          <w:drawing>
            <wp:anchor distT="0" distB="0" distL="114300" distR="114300" simplePos="0" relativeHeight="251662336" behindDoc="0" locked="0" layoutInCell="1" allowOverlap="1" wp14:anchorId="6B22C1D3" wp14:editId="2E305182">
              <wp:simplePos x="0" y="0"/>
              <wp:positionH relativeFrom="page">
                <wp:posOffset>0</wp:posOffset>
              </wp:positionH>
              <wp:positionV relativeFrom="paragraph">
                <wp:posOffset>9725660</wp:posOffset>
              </wp:positionV>
              <wp:extent cx="7595870" cy="95948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5870" cy="959485"/>
                      </a:xfrm>
                      <a:prstGeom prst="rect">
                        <a:avLst/>
                      </a:prstGeom>
                      <a:solidFill>
                        <a:srgbClr val="181818"/>
                      </a:solidFill>
                      <a:ln w="12700" cap="flat" cmpd="sng" algn="ctr">
                        <a:noFill/>
                        <a:prstDash val="solid"/>
                        <a:miter lim="800000"/>
                      </a:ln>
                      <a:effectLst/>
                    </wps:spPr>
                    <wps:txbx>
                      <w:txbxContent>
                        <w:p w14:paraId="15A2CB11" w14:textId="77777777" w:rsidR="0042301E" w:rsidRPr="003753FF" w:rsidRDefault="0042301E" w:rsidP="0042301E">
                          <w:pPr>
                            <w:rPr>
                              <w:rFonts w:ascii="Raleway" w:hAnsi="Raleway"/>
                              <w:b/>
                              <w:bCs/>
                            </w:rPr>
                          </w:pPr>
                        </w:p>
                        <w:p w14:paraId="21551761" w14:textId="77777777" w:rsidR="0042301E" w:rsidRPr="003753FF" w:rsidRDefault="0042301E" w:rsidP="0042301E">
                          <w:pPr>
                            <w:ind w:firstLine="720"/>
                            <w:rPr>
                              <w:rFonts w:ascii="Raleway-v4020" w:hAnsi="Raleway-v4020"/>
                            </w:rPr>
                          </w:pPr>
                          <w:r w:rsidRPr="003753FF">
                            <w:rPr>
                              <w:rFonts w:ascii="Raleway-v4020" w:hAnsi="Raleway-v4020"/>
                              <w:b/>
                              <w:bCs/>
                            </w:rPr>
                            <w:t xml:space="preserve">© </w:t>
                          </w:r>
                          <w:proofErr w:type="spellStart"/>
                          <w:r w:rsidRPr="003753FF">
                            <w:rPr>
                              <w:rFonts w:ascii="Raleway-v4020" w:hAnsi="Raleway-v4020"/>
                              <w:b/>
                              <w:bCs/>
                            </w:rPr>
                            <w:t>RiskSTOP</w:t>
                          </w:r>
                          <w:proofErr w:type="spellEnd"/>
                          <w:r w:rsidRPr="003753FF">
                            <w:rPr>
                              <w:rFonts w:ascii="Raleway-v4020" w:hAnsi="Raleway-v4020"/>
                              <w:b/>
                              <w:bCs/>
                            </w:rPr>
                            <w:t xml:space="preserve"> Group Ltd</w:t>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b/>
                              <w:bCs/>
                            </w:rPr>
                            <w:tab/>
                            <w:t xml:space="preserve"> </w:t>
                          </w:r>
                          <w:r w:rsidRPr="003753FF">
                            <w:rPr>
                              <w:rFonts w:ascii="Raleway-v4020" w:hAnsi="Raleway-v4020"/>
                              <w:b/>
                              <w:bCs/>
                            </w:rPr>
                            <w:fldChar w:fldCharType="begin"/>
                          </w:r>
                          <w:r w:rsidRPr="003753FF">
                            <w:rPr>
                              <w:rFonts w:ascii="Raleway-v4020" w:hAnsi="Raleway-v4020"/>
                              <w:b/>
                              <w:bCs/>
                            </w:rPr>
                            <w:instrText xml:space="preserve"> PAGE   \* MERGEFORMAT </w:instrText>
                          </w:r>
                          <w:r w:rsidRPr="003753FF">
                            <w:rPr>
                              <w:rFonts w:ascii="Raleway-v4020" w:hAnsi="Raleway-v4020"/>
                              <w:b/>
                              <w:bCs/>
                            </w:rPr>
                            <w:fldChar w:fldCharType="separate"/>
                          </w:r>
                          <w:r w:rsidRPr="003753FF">
                            <w:rPr>
                              <w:rFonts w:ascii="Raleway-v4020" w:hAnsi="Raleway-v4020"/>
                              <w:b/>
                              <w:bCs/>
                              <w:noProof/>
                            </w:rPr>
                            <w:t>2</w:t>
                          </w:r>
                          <w:r w:rsidRPr="003753FF">
                            <w:rPr>
                              <w:rFonts w:ascii="Raleway-v4020" w:hAnsi="Raleway-v4020"/>
                              <w:b/>
                              <w:bCs/>
                            </w:rPr>
                            <w:fldChar w:fldCharType="end"/>
                          </w:r>
                        </w:p>
                        <w:p w14:paraId="586EB3A9" w14:textId="77777777" w:rsidR="0042301E" w:rsidRDefault="0042301E" w:rsidP="004230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22C1D3" id="_x0000_s1027" style="position:absolute;left:0;text-align:left;margin-left:0;margin-top:765.8pt;width:598.1pt;height:75.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" fillcolor="#181818" stroked="f" strokeweight="1pt">
              <v:textbox>
                <w:txbxContent>
                  <w:p w14:paraId="15A2CB11" w14:textId="77777777" w:rsidR="0042301E" w:rsidRPr="003753FF" w:rsidRDefault="0042301E" w:rsidP="0042301E">
                    <w:pPr>
                      <w:rPr>
                        <w:rFonts w:ascii="Raleway" w:hAnsi="Raleway"/>
                        <w:b/>
                        <w:bCs/>
                      </w:rPr>
                    </w:pPr>
                  </w:p>
                  <w:p w14:paraId="21551761" w14:textId="77777777" w:rsidR="0042301E" w:rsidRPr="003753FF" w:rsidRDefault="0042301E" w:rsidP="0042301E">
                    <w:pPr>
                      <w:ind w:firstLine="720"/>
                      <w:rPr>
                        <w:rFonts w:ascii="Raleway-v4020" w:hAnsi="Raleway-v4020"/>
                      </w:rPr>
                    </w:pPr>
                    <w:r w:rsidRPr="003753FF">
                      <w:rPr>
                        <w:rFonts w:ascii="Raleway-v4020" w:hAnsi="Raleway-v4020"/>
                        <w:b/>
                        <w:bCs/>
                      </w:rPr>
                      <w:t xml:space="preserve">© </w:t>
                    </w:r>
                    <w:proofErr w:type="spellStart"/>
                    <w:r w:rsidRPr="003753FF">
                      <w:rPr>
                        <w:rFonts w:ascii="Raleway-v4020" w:hAnsi="Raleway-v4020"/>
                        <w:b/>
                        <w:bCs/>
                      </w:rPr>
                      <w:t>RiskSTOP</w:t>
                    </w:r>
                    <w:proofErr w:type="spellEnd"/>
                    <w:r w:rsidRPr="003753FF">
                      <w:rPr>
                        <w:rFonts w:ascii="Raleway-v4020" w:hAnsi="Raleway-v4020"/>
                        <w:b/>
                        <w:bCs/>
                      </w:rPr>
                      <w:t xml:space="preserve"> Group Ltd</w:t>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b/>
                        <w:bCs/>
                      </w:rPr>
                      <w:tab/>
                      <w:t xml:space="preserve"> </w:t>
                    </w:r>
                    <w:r w:rsidRPr="003753FF">
                      <w:rPr>
                        <w:rFonts w:ascii="Raleway-v4020" w:hAnsi="Raleway-v4020"/>
                        <w:b/>
                        <w:bCs/>
                      </w:rPr>
                      <w:fldChar w:fldCharType="begin"/>
                    </w:r>
                    <w:r w:rsidRPr="003753FF">
                      <w:rPr>
                        <w:rFonts w:ascii="Raleway-v4020" w:hAnsi="Raleway-v4020"/>
                        <w:b/>
                        <w:bCs/>
                      </w:rPr>
                      <w:instrText xml:space="preserve"> PAGE   \* MERGEFORMAT </w:instrText>
                    </w:r>
                    <w:r w:rsidRPr="003753FF">
                      <w:rPr>
                        <w:rFonts w:ascii="Raleway-v4020" w:hAnsi="Raleway-v4020"/>
                        <w:b/>
                        <w:bCs/>
                      </w:rPr>
                      <w:fldChar w:fldCharType="separate"/>
                    </w:r>
                    <w:r w:rsidRPr="003753FF">
                      <w:rPr>
                        <w:rFonts w:ascii="Raleway-v4020" w:hAnsi="Raleway-v4020"/>
                        <w:b/>
                        <w:bCs/>
                        <w:noProof/>
                      </w:rPr>
                      <w:t>2</w:t>
                    </w:r>
                    <w:r w:rsidRPr="003753FF">
                      <w:rPr>
                        <w:rFonts w:ascii="Raleway-v4020" w:hAnsi="Raleway-v4020"/>
                        <w:b/>
                        <w:bCs/>
                      </w:rPr>
                      <w:fldChar w:fldCharType="end"/>
                    </w:r>
                  </w:p>
                  <w:p w14:paraId="586EB3A9" w14:textId="77777777" w:rsidR="0042301E" w:rsidRDefault="0042301E" w:rsidP="0042301E"/>
                </w:txbxContent>
              </v:textbox>
              <w10:wrap anchorx="page"/>
            </v:rect>
          </w:pict>
        </mc:Fallback>
      </mc:AlternateContent>
    </w:r>
    <w:r w:rsidRPr="0042301E">
      <w:rPr>
        <w:noProof/>
        <w:color w:val="FFFFFF" w:themeColor="background1"/>
      </w:rPr>
      <mc:AlternateContent>
        <mc:Choice Requires="wps">
          <w:drawing>
            <wp:anchor distT="0" distB="0" distL="114300" distR="114300" simplePos="0" relativeHeight="251660288" behindDoc="0" locked="0" layoutInCell="1" allowOverlap="1" wp14:anchorId="5B511CA3" wp14:editId="32CC2BF9">
              <wp:simplePos x="0" y="0"/>
              <wp:positionH relativeFrom="page">
                <wp:posOffset>0</wp:posOffset>
              </wp:positionH>
              <wp:positionV relativeFrom="paragraph">
                <wp:posOffset>9725660</wp:posOffset>
              </wp:positionV>
              <wp:extent cx="7595870" cy="95948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5870" cy="959485"/>
                      </a:xfrm>
                      <a:prstGeom prst="rect">
                        <a:avLst/>
                      </a:prstGeom>
                      <a:solidFill>
                        <a:srgbClr val="181818"/>
                      </a:solidFill>
                      <a:ln w="12700" cap="flat" cmpd="sng" algn="ctr">
                        <a:noFill/>
                        <a:prstDash val="solid"/>
                        <a:miter lim="800000"/>
                      </a:ln>
                      <a:effectLst/>
                    </wps:spPr>
                    <wps:txbx>
                      <w:txbxContent>
                        <w:p w14:paraId="65738876" w14:textId="77777777" w:rsidR="0042301E" w:rsidRPr="003753FF" w:rsidRDefault="0042301E" w:rsidP="0042301E">
                          <w:pPr>
                            <w:rPr>
                              <w:rFonts w:ascii="Raleway" w:hAnsi="Raleway"/>
                              <w:b/>
                              <w:bCs/>
                            </w:rPr>
                          </w:pPr>
                        </w:p>
                        <w:p w14:paraId="1C46F342" w14:textId="77777777" w:rsidR="0042301E" w:rsidRPr="003753FF" w:rsidRDefault="0042301E" w:rsidP="0042301E">
                          <w:pPr>
                            <w:ind w:firstLine="720"/>
                            <w:rPr>
                              <w:rFonts w:ascii="Raleway-v4020" w:hAnsi="Raleway-v4020"/>
                            </w:rPr>
                          </w:pPr>
                          <w:r w:rsidRPr="003753FF">
                            <w:rPr>
                              <w:rFonts w:ascii="Raleway-v4020" w:hAnsi="Raleway-v4020"/>
                              <w:b/>
                              <w:bCs/>
                            </w:rPr>
                            <w:t xml:space="preserve">© </w:t>
                          </w:r>
                          <w:proofErr w:type="spellStart"/>
                          <w:r w:rsidRPr="003753FF">
                            <w:rPr>
                              <w:rFonts w:ascii="Raleway-v4020" w:hAnsi="Raleway-v4020"/>
                              <w:b/>
                              <w:bCs/>
                            </w:rPr>
                            <w:t>RiskSTOP</w:t>
                          </w:r>
                          <w:proofErr w:type="spellEnd"/>
                          <w:r w:rsidRPr="003753FF">
                            <w:rPr>
                              <w:rFonts w:ascii="Raleway-v4020" w:hAnsi="Raleway-v4020"/>
                              <w:b/>
                              <w:bCs/>
                            </w:rPr>
                            <w:t xml:space="preserve"> Group Ltd</w:t>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b/>
                              <w:bCs/>
                            </w:rPr>
                            <w:tab/>
                            <w:t xml:space="preserve"> </w:t>
                          </w:r>
                          <w:r w:rsidRPr="003753FF">
                            <w:rPr>
                              <w:rFonts w:ascii="Raleway-v4020" w:hAnsi="Raleway-v4020"/>
                              <w:b/>
                              <w:bCs/>
                            </w:rPr>
                            <w:fldChar w:fldCharType="begin"/>
                          </w:r>
                          <w:r w:rsidRPr="003753FF">
                            <w:rPr>
                              <w:rFonts w:ascii="Raleway-v4020" w:hAnsi="Raleway-v4020"/>
                              <w:b/>
                              <w:bCs/>
                            </w:rPr>
                            <w:instrText xml:space="preserve"> PAGE   \* MERGEFORMAT </w:instrText>
                          </w:r>
                          <w:r w:rsidRPr="003753FF">
                            <w:rPr>
                              <w:rFonts w:ascii="Raleway-v4020" w:hAnsi="Raleway-v4020"/>
                              <w:b/>
                              <w:bCs/>
                            </w:rPr>
                            <w:fldChar w:fldCharType="separate"/>
                          </w:r>
                          <w:r w:rsidRPr="003753FF">
                            <w:rPr>
                              <w:rFonts w:ascii="Raleway-v4020" w:hAnsi="Raleway-v4020"/>
                              <w:b/>
                              <w:bCs/>
                              <w:noProof/>
                            </w:rPr>
                            <w:t>2</w:t>
                          </w:r>
                          <w:r w:rsidRPr="003753FF">
                            <w:rPr>
                              <w:rFonts w:ascii="Raleway-v4020" w:hAnsi="Raleway-v4020"/>
                              <w:b/>
                              <w:bCs/>
                            </w:rPr>
                            <w:fldChar w:fldCharType="end"/>
                          </w:r>
                        </w:p>
                        <w:p w14:paraId="68EEDD07" w14:textId="77777777" w:rsidR="0042301E" w:rsidRDefault="0042301E" w:rsidP="004230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511CA3" id="_x0000_s1028" style="position:absolute;left:0;text-align:left;margin-left:0;margin-top:765.8pt;width:598.1pt;height:7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" fillcolor="#181818" stroked="f" strokeweight="1pt">
              <v:textbox>
                <w:txbxContent>
                  <w:p w14:paraId="65738876" w14:textId="77777777" w:rsidR="0042301E" w:rsidRPr="003753FF" w:rsidRDefault="0042301E" w:rsidP="0042301E">
                    <w:pPr>
                      <w:rPr>
                        <w:rFonts w:ascii="Raleway" w:hAnsi="Raleway"/>
                        <w:b/>
                        <w:bCs/>
                      </w:rPr>
                    </w:pPr>
                  </w:p>
                  <w:p w14:paraId="1C46F342" w14:textId="77777777" w:rsidR="0042301E" w:rsidRPr="003753FF" w:rsidRDefault="0042301E" w:rsidP="0042301E">
                    <w:pPr>
                      <w:ind w:firstLine="720"/>
                      <w:rPr>
                        <w:rFonts w:ascii="Raleway-v4020" w:hAnsi="Raleway-v4020"/>
                      </w:rPr>
                    </w:pPr>
                    <w:r w:rsidRPr="003753FF">
                      <w:rPr>
                        <w:rFonts w:ascii="Raleway-v4020" w:hAnsi="Raleway-v4020"/>
                        <w:b/>
                        <w:bCs/>
                      </w:rPr>
                      <w:t xml:space="preserve">© </w:t>
                    </w:r>
                    <w:proofErr w:type="spellStart"/>
                    <w:r w:rsidRPr="003753FF">
                      <w:rPr>
                        <w:rFonts w:ascii="Raleway-v4020" w:hAnsi="Raleway-v4020"/>
                        <w:b/>
                        <w:bCs/>
                      </w:rPr>
                      <w:t>RiskSTOP</w:t>
                    </w:r>
                    <w:proofErr w:type="spellEnd"/>
                    <w:r w:rsidRPr="003753FF">
                      <w:rPr>
                        <w:rFonts w:ascii="Raleway-v4020" w:hAnsi="Raleway-v4020"/>
                        <w:b/>
                        <w:bCs/>
                      </w:rPr>
                      <w:t xml:space="preserve"> Group Ltd</w:t>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rPr>
                      <w:tab/>
                    </w:r>
                    <w:r w:rsidRPr="003753FF">
                      <w:rPr>
                        <w:rFonts w:ascii="Raleway-v4020" w:hAnsi="Raleway-v4020"/>
                        <w:b/>
                        <w:bCs/>
                      </w:rPr>
                      <w:tab/>
                      <w:t xml:space="preserve"> </w:t>
                    </w:r>
                    <w:r w:rsidRPr="003753FF">
                      <w:rPr>
                        <w:rFonts w:ascii="Raleway-v4020" w:hAnsi="Raleway-v4020"/>
                        <w:b/>
                        <w:bCs/>
                      </w:rPr>
                      <w:fldChar w:fldCharType="begin"/>
                    </w:r>
                    <w:r w:rsidRPr="003753FF">
                      <w:rPr>
                        <w:rFonts w:ascii="Raleway-v4020" w:hAnsi="Raleway-v4020"/>
                        <w:b/>
                        <w:bCs/>
                      </w:rPr>
                      <w:instrText xml:space="preserve"> PAGE   \* MERGEFORMAT </w:instrText>
                    </w:r>
                    <w:r w:rsidRPr="003753FF">
                      <w:rPr>
                        <w:rFonts w:ascii="Raleway-v4020" w:hAnsi="Raleway-v4020"/>
                        <w:b/>
                        <w:bCs/>
                      </w:rPr>
                      <w:fldChar w:fldCharType="separate"/>
                    </w:r>
                    <w:r w:rsidRPr="003753FF">
                      <w:rPr>
                        <w:rFonts w:ascii="Raleway-v4020" w:hAnsi="Raleway-v4020"/>
                        <w:b/>
                        <w:bCs/>
                        <w:noProof/>
                      </w:rPr>
                      <w:t>2</w:t>
                    </w:r>
                    <w:r w:rsidRPr="003753FF">
                      <w:rPr>
                        <w:rFonts w:ascii="Raleway-v4020" w:hAnsi="Raleway-v4020"/>
                        <w:b/>
                        <w:bCs/>
                      </w:rPr>
                      <w:fldChar w:fldCharType="end"/>
                    </w:r>
                  </w:p>
                  <w:p w14:paraId="68EEDD07" w14:textId="77777777" w:rsidR="0042301E" w:rsidRDefault="0042301E" w:rsidP="0042301E"/>
                </w:txbxContent>
              </v:textbox>
              <w10:wrap anchorx="page"/>
            </v:rect>
          </w:pict>
        </mc:Fallback>
      </mc:AlternateContent>
    </w:r>
    <w:r w:rsidRPr="0042301E">
      <w:rPr>
        <w:rFonts w:ascii="Raleway-v4020" w:hAnsi="Raleway-v4020"/>
        <w:b/>
        <w:bCs/>
        <w:color w:val="FFFFFF" w:themeColor="background1"/>
        <w:sz w:val="22"/>
        <w:szCs w:val="22"/>
      </w:rPr>
      <w:t xml:space="preserve">© </w:t>
    </w:r>
    <w:proofErr w:type="spellStart"/>
    <w:r w:rsidRPr="0042301E">
      <w:rPr>
        <w:rFonts w:ascii="Raleway-v4020" w:hAnsi="Raleway-v4020"/>
        <w:b/>
        <w:bCs/>
        <w:color w:val="FFFFFF" w:themeColor="background1"/>
        <w:sz w:val="22"/>
        <w:szCs w:val="22"/>
      </w:rPr>
      <w:t>RiskSTOP</w:t>
    </w:r>
    <w:proofErr w:type="spellEnd"/>
    <w:r w:rsidRPr="0042301E">
      <w:rPr>
        <w:rFonts w:ascii="Raleway-v4020" w:hAnsi="Raleway-v4020"/>
        <w:b/>
        <w:bCs/>
        <w:color w:val="FFFFFF" w:themeColor="background1"/>
        <w:sz w:val="22"/>
        <w:szCs w:val="22"/>
      </w:rPr>
      <w:t xml:space="preserve"> Group Ltd</w:t>
    </w:r>
    <w:r w:rsidRPr="0042301E">
      <w:rPr>
        <w:rFonts w:ascii="Raleway-v4020" w:hAnsi="Raleway-v4020"/>
        <w:color w:val="FFFFFF" w:themeColor="background1"/>
        <w:sz w:val="22"/>
        <w:szCs w:val="22"/>
      </w:rPr>
      <w:tab/>
    </w:r>
    <w:r w:rsidRPr="0042301E">
      <w:rPr>
        <w:rFonts w:ascii="Raleway-v4020" w:hAnsi="Raleway-v4020"/>
        <w:color w:val="FFFFFF" w:themeColor="background1"/>
        <w:sz w:val="22"/>
        <w:szCs w:val="22"/>
      </w:rPr>
      <w:tab/>
    </w:r>
    <w:r w:rsidRPr="0042301E">
      <w:rPr>
        <w:rFonts w:ascii="Raleway-v4020" w:hAnsi="Raleway-v4020"/>
        <w:color w:val="FFFFFF" w:themeColor="background1"/>
        <w:sz w:val="22"/>
        <w:szCs w:val="22"/>
      </w:rPr>
      <w:tab/>
    </w:r>
    <w:r w:rsidRPr="0042301E">
      <w:rPr>
        <w:rFonts w:ascii="Raleway-v4020" w:hAnsi="Raleway-v4020"/>
        <w:color w:val="FFFFFF" w:themeColor="background1"/>
        <w:sz w:val="22"/>
        <w:szCs w:val="22"/>
      </w:rPr>
      <w:tab/>
    </w:r>
    <w:r w:rsidRPr="0042301E">
      <w:rPr>
        <w:rFonts w:ascii="Raleway-v4020" w:hAnsi="Raleway-v4020"/>
        <w:color w:val="FFFFFF" w:themeColor="background1"/>
        <w:sz w:val="22"/>
        <w:szCs w:val="22"/>
      </w:rPr>
      <w:tab/>
    </w:r>
    <w:r w:rsidRPr="0042301E">
      <w:rPr>
        <w:rFonts w:ascii="Raleway-v4020" w:hAnsi="Raleway-v4020"/>
        <w:color w:val="FFFFFF" w:themeColor="background1"/>
        <w:sz w:val="22"/>
        <w:szCs w:val="22"/>
      </w:rPr>
      <w:tab/>
    </w:r>
    <w:r w:rsidRPr="0042301E">
      <w:rPr>
        <w:rFonts w:ascii="Raleway-v4020" w:hAnsi="Raleway-v4020"/>
        <w:color w:val="FFFFFF" w:themeColor="background1"/>
        <w:sz w:val="22"/>
        <w:szCs w:val="22"/>
      </w:rPr>
      <w:tab/>
    </w:r>
    <w:r w:rsidRPr="0042301E">
      <w:rPr>
        <w:rFonts w:ascii="Raleway-v4020" w:hAnsi="Raleway-v4020"/>
        <w:color w:val="FFFFFF" w:themeColor="background1"/>
        <w:sz w:val="22"/>
        <w:szCs w:val="22"/>
      </w:rPr>
      <w:tab/>
    </w:r>
    <w:r w:rsidRPr="0042301E">
      <w:rPr>
        <w:rFonts w:ascii="Raleway-v4020" w:hAnsi="Raleway-v4020"/>
        <w:b/>
        <w:bCs/>
        <w:color w:val="FFFFFF" w:themeColor="background1"/>
        <w:sz w:val="22"/>
        <w:szCs w:val="22"/>
      </w:rPr>
      <w:t xml:space="preserve"> </w:t>
    </w:r>
    <w:r w:rsidRPr="0042301E">
      <w:rPr>
        <w:rFonts w:ascii="Raleway-v4020" w:hAnsi="Raleway-v4020"/>
        <w:b/>
        <w:bCs/>
        <w:color w:val="FFFFFF" w:themeColor="background1"/>
        <w:sz w:val="22"/>
        <w:szCs w:val="22"/>
      </w:rPr>
      <w:fldChar w:fldCharType="begin"/>
    </w:r>
    <w:r w:rsidRPr="0042301E">
      <w:rPr>
        <w:rFonts w:ascii="Raleway-v4020" w:hAnsi="Raleway-v4020"/>
        <w:b/>
        <w:bCs/>
        <w:color w:val="FFFFFF" w:themeColor="background1"/>
        <w:sz w:val="22"/>
        <w:szCs w:val="22"/>
      </w:rPr>
      <w:instrText xml:space="preserve"> PAGE   \* MERGEFORMAT </w:instrText>
    </w:r>
    <w:r w:rsidRPr="0042301E">
      <w:rPr>
        <w:rFonts w:ascii="Raleway-v4020" w:hAnsi="Raleway-v4020"/>
        <w:b/>
        <w:bCs/>
        <w:color w:val="FFFFFF" w:themeColor="background1"/>
        <w:sz w:val="22"/>
        <w:szCs w:val="22"/>
      </w:rPr>
      <w:fldChar w:fldCharType="separate"/>
    </w:r>
    <w:r w:rsidRPr="0042301E">
      <w:rPr>
        <w:rFonts w:ascii="Raleway-v4020" w:hAnsi="Raleway-v4020"/>
        <w:b/>
        <w:bCs/>
        <w:color w:val="FFFFFF" w:themeColor="background1"/>
        <w:sz w:val="22"/>
        <w:szCs w:val="22"/>
      </w:rPr>
      <w:t>2</w:t>
    </w:r>
    <w:r w:rsidRPr="0042301E">
      <w:rPr>
        <w:rFonts w:ascii="Raleway-v4020" w:hAnsi="Raleway-v4020"/>
        <w:b/>
        <w:bCs/>
        <w:color w:val="FFFFFF" w:themeColor="background1"/>
        <w:sz w:val="22"/>
        <w:szCs w:val="22"/>
      </w:rPr>
      <w:fldChar w:fldCharType="end"/>
    </w:r>
  </w:p>
  <w:p w14:paraId="65320AB3" w14:textId="16C3056B" w:rsidR="00D92C40" w:rsidRPr="00C75D4A" w:rsidRDefault="00D92C40">
    <w:pPr>
      <w:pStyle w:val="Footer"/>
      <w:rPr>
        <w:rFonts w:ascii="Calibri" w:hAnsi="Calibri" w:cs="Calibri"/>
      </w:rPr>
    </w:pPr>
    <w:r w:rsidRPr="00E85900">
      <w:rPr>
        <w:rFonts w:ascii="Calibri" w:hAnsi="Calibri" w:cs="Calibri"/>
      </w:rPr>
      <w:tab/>
    </w:r>
    <w:r w:rsidRPr="00E85900">
      <w:rPr>
        <w:rFonts w:ascii="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3DA3" w14:textId="77777777" w:rsidR="004E12AD" w:rsidRDefault="004E12AD">
      <w:r>
        <w:separator/>
      </w:r>
    </w:p>
  </w:footnote>
  <w:footnote w:type="continuationSeparator" w:id="0">
    <w:p w14:paraId="50EEC74D" w14:textId="77777777" w:rsidR="004E12AD" w:rsidRDefault="004E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BF6D" w14:textId="759528D0" w:rsidR="00D92C40" w:rsidRDefault="0042301E" w:rsidP="007B18EE">
    <w:pPr>
      <w:pStyle w:val="Header"/>
      <w:tabs>
        <w:tab w:val="clear" w:pos="8306"/>
        <w:tab w:val="left" w:pos="6521"/>
      </w:tabs>
    </w:pPr>
    <w:r>
      <w:rPr>
        <w:noProof/>
      </w:rPr>
      <w:drawing>
        <wp:anchor distT="0" distB="0" distL="114300" distR="114300" simplePos="0" relativeHeight="251658240" behindDoc="0" locked="0" layoutInCell="1" allowOverlap="1" wp14:anchorId="47086C9B" wp14:editId="218B058E">
          <wp:simplePos x="0" y="0"/>
          <wp:positionH relativeFrom="margin">
            <wp:align>right</wp:align>
          </wp:positionH>
          <wp:positionV relativeFrom="margin">
            <wp:posOffset>-1103630</wp:posOffset>
          </wp:positionV>
          <wp:extent cx="1996415" cy="360000"/>
          <wp:effectExtent l="0" t="0" r="4445" b="254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15" cy="360000"/>
                  </a:xfrm>
                  <a:prstGeom prst="rect">
                    <a:avLst/>
                  </a:prstGeom>
                  <a:noFill/>
                </pic:spPr>
              </pic:pic>
            </a:graphicData>
          </a:graphic>
          <wp14:sizeRelH relativeFrom="page">
            <wp14:pctWidth>0</wp14:pctWidth>
          </wp14:sizeRelH>
          <wp14:sizeRelV relativeFrom="page">
            <wp14:pctHeight>0</wp14:pctHeight>
          </wp14:sizeRelV>
        </wp:anchor>
      </w:drawing>
    </w:r>
    <w:r w:rsidR="00D92C40">
      <w:tab/>
    </w:r>
    <w:r w:rsidR="00D92C40">
      <w:tab/>
    </w:r>
    <w:r w:rsidR="00D92C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51411"/>
    <w:multiLevelType w:val="hybridMultilevel"/>
    <w:tmpl w:val="0D4A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D19A3"/>
    <w:multiLevelType w:val="hybridMultilevel"/>
    <w:tmpl w:val="E0E6850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2C"/>
    <w:rsid w:val="00001283"/>
    <w:rsid w:val="00005E0A"/>
    <w:rsid w:val="0001260A"/>
    <w:rsid w:val="0001537E"/>
    <w:rsid w:val="000165AF"/>
    <w:rsid w:val="0002489D"/>
    <w:rsid w:val="00027C6B"/>
    <w:rsid w:val="00036856"/>
    <w:rsid w:val="000406D2"/>
    <w:rsid w:val="00040C67"/>
    <w:rsid w:val="00043869"/>
    <w:rsid w:val="000465D5"/>
    <w:rsid w:val="00047415"/>
    <w:rsid w:val="000549CD"/>
    <w:rsid w:val="00055B47"/>
    <w:rsid w:val="00060F33"/>
    <w:rsid w:val="000634ED"/>
    <w:rsid w:val="00065216"/>
    <w:rsid w:val="00082C33"/>
    <w:rsid w:val="00084FDA"/>
    <w:rsid w:val="00095FAF"/>
    <w:rsid w:val="000B070E"/>
    <w:rsid w:val="000B3143"/>
    <w:rsid w:val="000B39B4"/>
    <w:rsid w:val="000B5E86"/>
    <w:rsid w:val="000C0CD9"/>
    <w:rsid w:val="000C217E"/>
    <w:rsid w:val="000C29E7"/>
    <w:rsid w:val="000C3871"/>
    <w:rsid w:val="000C4EE1"/>
    <w:rsid w:val="000D2D01"/>
    <w:rsid w:val="000D67D3"/>
    <w:rsid w:val="000E046C"/>
    <w:rsid w:val="000E07A5"/>
    <w:rsid w:val="000E3EE5"/>
    <w:rsid w:val="000E459C"/>
    <w:rsid w:val="000E6175"/>
    <w:rsid w:val="000E716A"/>
    <w:rsid w:val="000F3487"/>
    <w:rsid w:val="000F3AD6"/>
    <w:rsid w:val="000F4C9B"/>
    <w:rsid w:val="000F70F6"/>
    <w:rsid w:val="00105DFA"/>
    <w:rsid w:val="001206E4"/>
    <w:rsid w:val="0012524F"/>
    <w:rsid w:val="00125CFA"/>
    <w:rsid w:val="001355C5"/>
    <w:rsid w:val="00136B03"/>
    <w:rsid w:val="00140669"/>
    <w:rsid w:val="00141F67"/>
    <w:rsid w:val="001477DB"/>
    <w:rsid w:val="00155958"/>
    <w:rsid w:val="00167B55"/>
    <w:rsid w:val="00170A94"/>
    <w:rsid w:val="00177367"/>
    <w:rsid w:val="00177CBB"/>
    <w:rsid w:val="001825E5"/>
    <w:rsid w:val="00186E81"/>
    <w:rsid w:val="00191942"/>
    <w:rsid w:val="001927FA"/>
    <w:rsid w:val="00193D57"/>
    <w:rsid w:val="00193D76"/>
    <w:rsid w:val="001A3D00"/>
    <w:rsid w:val="001A485C"/>
    <w:rsid w:val="001A6B59"/>
    <w:rsid w:val="001B182B"/>
    <w:rsid w:val="001B2A0E"/>
    <w:rsid w:val="001C59A5"/>
    <w:rsid w:val="001F1B21"/>
    <w:rsid w:val="001F4044"/>
    <w:rsid w:val="001F4112"/>
    <w:rsid w:val="002039D7"/>
    <w:rsid w:val="00217589"/>
    <w:rsid w:val="002353DF"/>
    <w:rsid w:val="00237007"/>
    <w:rsid w:val="00240BD5"/>
    <w:rsid w:val="00240D54"/>
    <w:rsid w:val="0024376E"/>
    <w:rsid w:val="0024495A"/>
    <w:rsid w:val="002463D2"/>
    <w:rsid w:val="00250212"/>
    <w:rsid w:val="0026537C"/>
    <w:rsid w:val="00266898"/>
    <w:rsid w:val="002724E9"/>
    <w:rsid w:val="00281BD9"/>
    <w:rsid w:val="00286D82"/>
    <w:rsid w:val="00291117"/>
    <w:rsid w:val="00293668"/>
    <w:rsid w:val="002A40BF"/>
    <w:rsid w:val="002A4A5F"/>
    <w:rsid w:val="002A7CB1"/>
    <w:rsid w:val="002B3CDD"/>
    <w:rsid w:val="002B422D"/>
    <w:rsid w:val="002B55D8"/>
    <w:rsid w:val="002C1CC8"/>
    <w:rsid w:val="002C2A5A"/>
    <w:rsid w:val="002C6460"/>
    <w:rsid w:val="002D10B5"/>
    <w:rsid w:val="002D1165"/>
    <w:rsid w:val="002D5BF2"/>
    <w:rsid w:val="002D725D"/>
    <w:rsid w:val="002E1CB7"/>
    <w:rsid w:val="002E5BF7"/>
    <w:rsid w:val="002F00D9"/>
    <w:rsid w:val="002F2E25"/>
    <w:rsid w:val="002F30AE"/>
    <w:rsid w:val="002F7B51"/>
    <w:rsid w:val="00306A0E"/>
    <w:rsid w:val="00310296"/>
    <w:rsid w:val="00312AF8"/>
    <w:rsid w:val="00314889"/>
    <w:rsid w:val="00317E47"/>
    <w:rsid w:val="0032688E"/>
    <w:rsid w:val="00326C31"/>
    <w:rsid w:val="00333303"/>
    <w:rsid w:val="00333434"/>
    <w:rsid w:val="003337E1"/>
    <w:rsid w:val="00336F02"/>
    <w:rsid w:val="00343964"/>
    <w:rsid w:val="00347249"/>
    <w:rsid w:val="003517B1"/>
    <w:rsid w:val="0035541B"/>
    <w:rsid w:val="00357FD3"/>
    <w:rsid w:val="0036133F"/>
    <w:rsid w:val="00365F79"/>
    <w:rsid w:val="00371D84"/>
    <w:rsid w:val="00373C87"/>
    <w:rsid w:val="00376B80"/>
    <w:rsid w:val="00380B3D"/>
    <w:rsid w:val="003823FA"/>
    <w:rsid w:val="00382A1E"/>
    <w:rsid w:val="0038641B"/>
    <w:rsid w:val="00386EAF"/>
    <w:rsid w:val="00387195"/>
    <w:rsid w:val="0039158F"/>
    <w:rsid w:val="0039591C"/>
    <w:rsid w:val="0039687A"/>
    <w:rsid w:val="003A1BC5"/>
    <w:rsid w:val="003A37F5"/>
    <w:rsid w:val="003B09CC"/>
    <w:rsid w:val="003B330C"/>
    <w:rsid w:val="003B3ACB"/>
    <w:rsid w:val="003B6E9E"/>
    <w:rsid w:val="003C75BA"/>
    <w:rsid w:val="003D0F2A"/>
    <w:rsid w:val="003D3402"/>
    <w:rsid w:val="003E409A"/>
    <w:rsid w:val="003E6B22"/>
    <w:rsid w:val="003F23F3"/>
    <w:rsid w:val="003F3EFE"/>
    <w:rsid w:val="003F45E1"/>
    <w:rsid w:val="003F787C"/>
    <w:rsid w:val="0041251C"/>
    <w:rsid w:val="004128B1"/>
    <w:rsid w:val="0042301E"/>
    <w:rsid w:val="0042322C"/>
    <w:rsid w:val="00426531"/>
    <w:rsid w:val="0043499E"/>
    <w:rsid w:val="004409FC"/>
    <w:rsid w:val="004421BB"/>
    <w:rsid w:val="004519FE"/>
    <w:rsid w:val="004522E4"/>
    <w:rsid w:val="00460B4E"/>
    <w:rsid w:val="00460D42"/>
    <w:rsid w:val="00461C06"/>
    <w:rsid w:val="00461ED8"/>
    <w:rsid w:val="00463FAF"/>
    <w:rsid w:val="00464FFF"/>
    <w:rsid w:val="004730B8"/>
    <w:rsid w:val="004736FC"/>
    <w:rsid w:val="00475580"/>
    <w:rsid w:val="00476ABE"/>
    <w:rsid w:val="0047766F"/>
    <w:rsid w:val="0048012E"/>
    <w:rsid w:val="00481C32"/>
    <w:rsid w:val="00487BFA"/>
    <w:rsid w:val="004970EE"/>
    <w:rsid w:val="004A1236"/>
    <w:rsid w:val="004A4092"/>
    <w:rsid w:val="004A4415"/>
    <w:rsid w:val="004C271A"/>
    <w:rsid w:val="004C30B6"/>
    <w:rsid w:val="004C71A9"/>
    <w:rsid w:val="004D112F"/>
    <w:rsid w:val="004D6F1D"/>
    <w:rsid w:val="004E12AD"/>
    <w:rsid w:val="004E3CCC"/>
    <w:rsid w:val="004E543D"/>
    <w:rsid w:val="004E7205"/>
    <w:rsid w:val="004F16A8"/>
    <w:rsid w:val="004F44BE"/>
    <w:rsid w:val="004F7135"/>
    <w:rsid w:val="00500E6F"/>
    <w:rsid w:val="00502819"/>
    <w:rsid w:val="00503383"/>
    <w:rsid w:val="00504CE8"/>
    <w:rsid w:val="005062AB"/>
    <w:rsid w:val="005064CD"/>
    <w:rsid w:val="00511E80"/>
    <w:rsid w:val="005126C9"/>
    <w:rsid w:val="00513644"/>
    <w:rsid w:val="005175CA"/>
    <w:rsid w:val="005176D6"/>
    <w:rsid w:val="00522708"/>
    <w:rsid w:val="00527B7D"/>
    <w:rsid w:val="00533EB7"/>
    <w:rsid w:val="00540982"/>
    <w:rsid w:val="00561FC6"/>
    <w:rsid w:val="005625AD"/>
    <w:rsid w:val="00565970"/>
    <w:rsid w:val="00575DBA"/>
    <w:rsid w:val="0057605C"/>
    <w:rsid w:val="00581980"/>
    <w:rsid w:val="00581B86"/>
    <w:rsid w:val="00583923"/>
    <w:rsid w:val="005844BD"/>
    <w:rsid w:val="00584A83"/>
    <w:rsid w:val="00585258"/>
    <w:rsid w:val="005870B6"/>
    <w:rsid w:val="00587230"/>
    <w:rsid w:val="00590E4B"/>
    <w:rsid w:val="005949F9"/>
    <w:rsid w:val="005A190F"/>
    <w:rsid w:val="005A3DCA"/>
    <w:rsid w:val="005A43F2"/>
    <w:rsid w:val="005B249F"/>
    <w:rsid w:val="005B6F36"/>
    <w:rsid w:val="005D53A4"/>
    <w:rsid w:val="005D57F7"/>
    <w:rsid w:val="005D5CC2"/>
    <w:rsid w:val="005E26AA"/>
    <w:rsid w:val="005E2A5E"/>
    <w:rsid w:val="005E4C35"/>
    <w:rsid w:val="005E5A05"/>
    <w:rsid w:val="005F1248"/>
    <w:rsid w:val="006031C1"/>
    <w:rsid w:val="00603E42"/>
    <w:rsid w:val="00603F19"/>
    <w:rsid w:val="00605074"/>
    <w:rsid w:val="0060540A"/>
    <w:rsid w:val="006062AF"/>
    <w:rsid w:val="0061212D"/>
    <w:rsid w:val="00613245"/>
    <w:rsid w:val="00614BFE"/>
    <w:rsid w:val="00620125"/>
    <w:rsid w:val="006210B0"/>
    <w:rsid w:val="006447B8"/>
    <w:rsid w:val="006555DA"/>
    <w:rsid w:val="00655671"/>
    <w:rsid w:val="006640B3"/>
    <w:rsid w:val="00673679"/>
    <w:rsid w:val="00675EDC"/>
    <w:rsid w:val="00680E90"/>
    <w:rsid w:val="0068278B"/>
    <w:rsid w:val="006834C9"/>
    <w:rsid w:val="006935EE"/>
    <w:rsid w:val="00693E29"/>
    <w:rsid w:val="006A1A34"/>
    <w:rsid w:val="006B0B7E"/>
    <w:rsid w:val="006B10CE"/>
    <w:rsid w:val="006B6EBB"/>
    <w:rsid w:val="006D0239"/>
    <w:rsid w:val="006D23BB"/>
    <w:rsid w:val="006E02BA"/>
    <w:rsid w:val="006E3E86"/>
    <w:rsid w:val="006F775B"/>
    <w:rsid w:val="0070543D"/>
    <w:rsid w:val="0070781A"/>
    <w:rsid w:val="00710C98"/>
    <w:rsid w:val="00723735"/>
    <w:rsid w:val="00723C56"/>
    <w:rsid w:val="007307C9"/>
    <w:rsid w:val="00737825"/>
    <w:rsid w:val="00743F8F"/>
    <w:rsid w:val="00744551"/>
    <w:rsid w:val="00745A3F"/>
    <w:rsid w:val="00746BC0"/>
    <w:rsid w:val="007472F7"/>
    <w:rsid w:val="00751747"/>
    <w:rsid w:val="007573B5"/>
    <w:rsid w:val="007631AC"/>
    <w:rsid w:val="007721B3"/>
    <w:rsid w:val="0077358E"/>
    <w:rsid w:val="00773E39"/>
    <w:rsid w:val="007807AE"/>
    <w:rsid w:val="00785CC9"/>
    <w:rsid w:val="00794E19"/>
    <w:rsid w:val="00795028"/>
    <w:rsid w:val="007952B2"/>
    <w:rsid w:val="007A0222"/>
    <w:rsid w:val="007A642C"/>
    <w:rsid w:val="007A799F"/>
    <w:rsid w:val="007B1358"/>
    <w:rsid w:val="007B18EE"/>
    <w:rsid w:val="007B6C8A"/>
    <w:rsid w:val="007C5222"/>
    <w:rsid w:val="007C70BD"/>
    <w:rsid w:val="007C7C97"/>
    <w:rsid w:val="007D5469"/>
    <w:rsid w:val="007D6D92"/>
    <w:rsid w:val="007D75BD"/>
    <w:rsid w:val="007E40E1"/>
    <w:rsid w:val="007E4680"/>
    <w:rsid w:val="007E5418"/>
    <w:rsid w:val="007F1E24"/>
    <w:rsid w:val="008024FF"/>
    <w:rsid w:val="00806F20"/>
    <w:rsid w:val="00810FAD"/>
    <w:rsid w:val="00811A97"/>
    <w:rsid w:val="00813013"/>
    <w:rsid w:val="008166EF"/>
    <w:rsid w:val="00824BCD"/>
    <w:rsid w:val="00826AE5"/>
    <w:rsid w:val="00834489"/>
    <w:rsid w:val="0085425F"/>
    <w:rsid w:val="00854667"/>
    <w:rsid w:val="008560B7"/>
    <w:rsid w:val="00874331"/>
    <w:rsid w:val="0088324A"/>
    <w:rsid w:val="008867B4"/>
    <w:rsid w:val="00887FF5"/>
    <w:rsid w:val="0089023F"/>
    <w:rsid w:val="00891D67"/>
    <w:rsid w:val="0089386B"/>
    <w:rsid w:val="008A00E1"/>
    <w:rsid w:val="008A034E"/>
    <w:rsid w:val="008A07BB"/>
    <w:rsid w:val="008A0B06"/>
    <w:rsid w:val="008A30C0"/>
    <w:rsid w:val="008A45B1"/>
    <w:rsid w:val="008A59F1"/>
    <w:rsid w:val="008A7D5C"/>
    <w:rsid w:val="008B0AD7"/>
    <w:rsid w:val="008B3F30"/>
    <w:rsid w:val="008B7EBB"/>
    <w:rsid w:val="008C279D"/>
    <w:rsid w:val="008C3A25"/>
    <w:rsid w:val="008C7AF6"/>
    <w:rsid w:val="008D339A"/>
    <w:rsid w:val="008D4A64"/>
    <w:rsid w:val="008D56D4"/>
    <w:rsid w:val="008E4B2C"/>
    <w:rsid w:val="008F227C"/>
    <w:rsid w:val="008F2343"/>
    <w:rsid w:val="008F3496"/>
    <w:rsid w:val="008F63BA"/>
    <w:rsid w:val="009054A6"/>
    <w:rsid w:val="00910C17"/>
    <w:rsid w:val="009313EE"/>
    <w:rsid w:val="00936E10"/>
    <w:rsid w:val="00940847"/>
    <w:rsid w:val="00947DA3"/>
    <w:rsid w:val="00950181"/>
    <w:rsid w:val="00951C7E"/>
    <w:rsid w:val="0095224B"/>
    <w:rsid w:val="009524FF"/>
    <w:rsid w:val="00967F1E"/>
    <w:rsid w:val="00983ECA"/>
    <w:rsid w:val="009854EA"/>
    <w:rsid w:val="00986C8B"/>
    <w:rsid w:val="009870B6"/>
    <w:rsid w:val="009A270C"/>
    <w:rsid w:val="009A427B"/>
    <w:rsid w:val="009A79A6"/>
    <w:rsid w:val="009B0D41"/>
    <w:rsid w:val="009C76D9"/>
    <w:rsid w:val="009D1234"/>
    <w:rsid w:val="009D17EA"/>
    <w:rsid w:val="009D2709"/>
    <w:rsid w:val="009D3D17"/>
    <w:rsid w:val="009E4E5B"/>
    <w:rsid w:val="009E76AD"/>
    <w:rsid w:val="009F4747"/>
    <w:rsid w:val="009F5CA4"/>
    <w:rsid w:val="009F6FA9"/>
    <w:rsid w:val="00A0051F"/>
    <w:rsid w:val="00A03AA0"/>
    <w:rsid w:val="00A06860"/>
    <w:rsid w:val="00A13A14"/>
    <w:rsid w:val="00A145E7"/>
    <w:rsid w:val="00A2026A"/>
    <w:rsid w:val="00A21065"/>
    <w:rsid w:val="00A21C13"/>
    <w:rsid w:val="00A231A2"/>
    <w:rsid w:val="00A27446"/>
    <w:rsid w:val="00A312CD"/>
    <w:rsid w:val="00A3369B"/>
    <w:rsid w:val="00A3433A"/>
    <w:rsid w:val="00A357C3"/>
    <w:rsid w:val="00A36FB0"/>
    <w:rsid w:val="00A45E44"/>
    <w:rsid w:val="00A5134A"/>
    <w:rsid w:val="00A54A97"/>
    <w:rsid w:val="00A74D3E"/>
    <w:rsid w:val="00A75EC6"/>
    <w:rsid w:val="00A774E0"/>
    <w:rsid w:val="00A94B31"/>
    <w:rsid w:val="00AA052D"/>
    <w:rsid w:val="00AA0CAE"/>
    <w:rsid w:val="00AA1068"/>
    <w:rsid w:val="00AB41E9"/>
    <w:rsid w:val="00AB4AC6"/>
    <w:rsid w:val="00AC003D"/>
    <w:rsid w:val="00AC1CDE"/>
    <w:rsid w:val="00AD0B18"/>
    <w:rsid w:val="00AD1F4C"/>
    <w:rsid w:val="00AD31F9"/>
    <w:rsid w:val="00AD629D"/>
    <w:rsid w:val="00AD6D52"/>
    <w:rsid w:val="00AD7728"/>
    <w:rsid w:val="00AD7BA9"/>
    <w:rsid w:val="00AE3BE0"/>
    <w:rsid w:val="00AE3F7E"/>
    <w:rsid w:val="00AE482A"/>
    <w:rsid w:val="00AF59B1"/>
    <w:rsid w:val="00B01679"/>
    <w:rsid w:val="00B040B3"/>
    <w:rsid w:val="00B04533"/>
    <w:rsid w:val="00B04666"/>
    <w:rsid w:val="00B04912"/>
    <w:rsid w:val="00B06D8F"/>
    <w:rsid w:val="00B20640"/>
    <w:rsid w:val="00B24AF8"/>
    <w:rsid w:val="00B26927"/>
    <w:rsid w:val="00B312F0"/>
    <w:rsid w:val="00B32318"/>
    <w:rsid w:val="00B338A9"/>
    <w:rsid w:val="00B353D6"/>
    <w:rsid w:val="00B36251"/>
    <w:rsid w:val="00B3642A"/>
    <w:rsid w:val="00B3701E"/>
    <w:rsid w:val="00B4015F"/>
    <w:rsid w:val="00B40B6A"/>
    <w:rsid w:val="00B412A1"/>
    <w:rsid w:val="00B53022"/>
    <w:rsid w:val="00B54084"/>
    <w:rsid w:val="00B558F6"/>
    <w:rsid w:val="00B56D40"/>
    <w:rsid w:val="00B60F6C"/>
    <w:rsid w:val="00B62B24"/>
    <w:rsid w:val="00B62E1E"/>
    <w:rsid w:val="00B6687B"/>
    <w:rsid w:val="00B75F33"/>
    <w:rsid w:val="00B80A43"/>
    <w:rsid w:val="00B823E5"/>
    <w:rsid w:val="00B879D4"/>
    <w:rsid w:val="00B90932"/>
    <w:rsid w:val="00B92C36"/>
    <w:rsid w:val="00B95746"/>
    <w:rsid w:val="00B96BF3"/>
    <w:rsid w:val="00BA3DDD"/>
    <w:rsid w:val="00BA6E2F"/>
    <w:rsid w:val="00BB4091"/>
    <w:rsid w:val="00BB501E"/>
    <w:rsid w:val="00BC32D7"/>
    <w:rsid w:val="00BC76EE"/>
    <w:rsid w:val="00BD41FC"/>
    <w:rsid w:val="00BD6D51"/>
    <w:rsid w:val="00BE0E1B"/>
    <w:rsid w:val="00BE2CF5"/>
    <w:rsid w:val="00BE586F"/>
    <w:rsid w:val="00BE5A38"/>
    <w:rsid w:val="00BE70EC"/>
    <w:rsid w:val="00BF017E"/>
    <w:rsid w:val="00BF2422"/>
    <w:rsid w:val="00BF698F"/>
    <w:rsid w:val="00C0095B"/>
    <w:rsid w:val="00C05984"/>
    <w:rsid w:val="00C0681A"/>
    <w:rsid w:val="00C072E3"/>
    <w:rsid w:val="00C129D7"/>
    <w:rsid w:val="00C14124"/>
    <w:rsid w:val="00C2614D"/>
    <w:rsid w:val="00C2776D"/>
    <w:rsid w:val="00C314C4"/>
    <w:rsid w:val="00C33A67"/>
    <w:rsid w:val="00C35E83"/>
    <w:rsid w:val="00C4257B"/>
    <w:rsid w:val="00C5292C"/>
    <w:rsid w:val="00C60C5F"/>
    <w:rsid w:val="00C60D3A"/>
    <w:rsid w:val="00C65765"/>
    <w:rsid w:val="00C67066"/>
    <w:rsid w:val="00C67CE8"/>
    <w:rsid w:val="00C70421"/>
    <w:rsid w:val="00C7478F"/>
    <w:rsid w:val="00C75D4A"/>
    <w:rsid w:val="00C87263"/>
    <w:rsid w:val="00C92E6B"/>
    <w:rsid w:val="00C95C77"/>
    <w:rsid w:val="00C9763B"/>
    <w:rsid w:val="00CA4E11"/>
    <w:rsid w:val="00CB4FCE"/>
    <w:rsid w:val="00CB6648"/>
    <w:rsid w:val="00CC2E85"/>
    <w:rsid w:val="00CC3837"/>
    <w:rsid w:val="00CC744E"/>
    <w:rsid w:val="00CD2FAA"/>
    <w:rsid w:val="00CE5F37"/>
    <w:rsid w:val="00CF5860"/>
    <w:rsid w:val="00D16290"/>
    <w:rsid w:val="00D208C5"/>
    <w:rsid w:val="00D209B1"/>
    <w:rsid w:val="00D20BAE"/>
    <w:rsid w:val="00D20F16"/>
    <w:rsid w:val="00D32CE0"/>
    <w:rsid w:val="00D5243C"/>
    <w:rsid w:val="00D53BAA"/>
    <w:rsid w:val="00D543E6"/>
    <w:rsid w:val="00D54C5D"/>
    <w:rsid w:val="00D55440"/>
    <w:rsid w:val="00D5599A"/>
    <w:rsid w:val="00D6027C"/>
    <w:rsid w:val="00D704F7"/>
    <w:rsid w:val="00D70F5F"/>
    <w:rsid w:val="00D82F6C"/>
    <w:rsid w:val="00D872D6"/>
    <w:rsid w:val="00D9143A"/>
    <w:rsid w:val="00D92C40"/>
    <w:rsid w:val="00DA0406"/>
    <w:rsid w:val="00DA1BFD"/>
    <w:rsid w:val="00DA4BE7"/>
    <w:rsid w:val="00DA723B"/>
    <w:rsid w:val="00DA7FDC"/>
    <w:rsid w:val="00DC101E"/>
    <w:rsid w:val="00DC119F"/>
    <w:rsid w:val="00DC1CAA"/>
    <w:rsid w:val="00DC2FB1"/>
    <w:rsid w:val="00DC5922"/>
    <w:rsid w:val="00DC7472"/>
    <w:rsid w:val="00DD1151"/>
    <w:rsid w:val="00DD1FAC"/>
    <w:rsid w:val="00DD2851"/>
    <w:rsid w:val="00DD4E2B"/>
    <w:rsid w:val="00DD7DE7"/>
    <w:rsid w:val="00DE02B0"/>
    <w:rsid w:val="00DE220F"/>
    <w:rsid w:val="00DE2575"/>
    <w:rsid w:val="00DE2F8E"/>
    <w:rsid w:val="00DE3D1E"/>
    <w:rsid w:val="00DE5754"/>
    <w:rsid w:val="00E0590D"/>
    <w:rsid w:val="00E05989"/>
    <w:rsid w:val="00E0616C"/>
    <w:rsid w:val="00E176D6"/>
    <w:rsid w:val="00E21E10"/>
    <w:rsid w:val="00E33725"/>
    <w:rsid w:val="00E34405"/>
    <w:rsid w:val="00E35A29"/>
    <w:rsid w:val="00E3664E"/>
    <w:rsid w:val="00E417F2"/>
    <w:rsid w:val="00E43697"/>
    <w:rsid w:val="00E4410F"/>
    <w:rsid w:val="00E51B37"/>
    <w:rsid w:val="00E56D4C"/>
    <w:rsid w:val="00E63439"/>
    <w:rsid w:val="00E704ED"/>
    <w:rsid w:val="00E72BA5"/>
    <w:rsid w:val="00E7360F"/>
    <w:rsid w:val="00E7425C"/>
    <w:rsid w:val="00E803E3"/>
    <w:rsid w:val="00E831E1"/>
    <w:rsid w:val="00E84BEB"/>
    <w:rsid w:val="00E8567B"/>
    <w:rsid w:val="00E85900"/>
    <w:rsid w:val="00E85A39"/>
    <w:rsid w:val="00E8600E"/>
    <w:rsid w:val="00E86ECC"/>
    <w:rsid w:val="00E908D5"/>
    <w:rsid w:val="00EB1B21"/>
    <w:rsid w:val="00EB5044"/>
    <w:rsid w:val="00EB711B"/>
    <w:rsid w:val="00EB7B28"/>
    <w:rsid w:val="00EC0637"/>
    <w:rsid w:val="00EC1E6A"/>
    <w:rsid w:val="00EC4A40"/>
    <w:rsid w:val="00EC57F0"/>
    <w:rsid w:val="00EE5F05"/>
    <w:rsid w:val="00EF1DA8"/>
    <w:rsid w:val="00EF6291"/>
    <w:rsid w:val="00F03EC3"/>
    <w:rsid w:val="00F051B5"/>
    <w:rsid w:val="00F06476"/>
    <w:rsid w:val="00F208C6"/>
    <w:rsid w:val="00F21F0D"/>
    <w:rsid w:val="00F25DCD"/>
    <w:rsid w:val="00F30E6E"/>
    <w:rsid w:val="00F379AD"/>
    <w:rsid w:val="00F40732"/>
    <w:rsid w:val="00F445F5"/>
    <w:rsid w:val="00F448C4"/>
    <w:rsid w:val="00F468D2"/>
    <w:rsid w:val="00F53884"/>
    <w:rsid w:val="00F53AB2"/>
    <w:rsid w:val="00F54D07"/>
    <w:rsid w:val="00F55547"/>
    <w:rsid w:val="00F6697A"/>
    <w:rsid w:val="00F7114D"/>
    <w:rsid w:val="00F84A9B"/>
    <w:rsid w:val="00F923D4"/>
    <w:rsid w:val="00FB31C1"/>
    <w:rsid w:val="00FB6C40"/>
    <w:rsid w:val="00FC0257"/>
    <w:rsid w:val="00FC50F6"/>
    <w:rsid w:val="00FC6B21"/>
    <w:rsid w:val="00FC7A28"/>
    <w:rsid w:val="00FD165F"/>
    <w:rsid w:val="00FD20C7"/>
    <w:rsid w:val="00FD3F71"/>
    <w:rsid w:val="00FD5592"/>
    <w:rsid w:val="00FD6689"/>
    <w:rsid w:val="00FD7212"/>
    <w:rsid w:val="00FE0A98"/>
    <w:rsid w:val="00FE3172"/>
    <w:rsid w:val="00FF0A31"/>
    <w:rsid w:val="00FF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5E446"/>
  <w15:chartTrackingRefBased/>
  <w15:docId w15:val="{1C218948-6051-46CD-A4A1-7199DFB2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4C4"/>
  </w:style>
  <w:style w:type="paragraph" w:styleId="Heading1">
    <w:name w:val="heading 1"/>
    <w:basedOn w:val="Normal"/>
    <w:next w:val="Normal"/>
    <w:qFormat/>
    <w:rsid w:val="00B62B24"/>
    <w:pPr>
      <w:keepNext/>
      <w:jc w:val="center"/>
      <w:outlineLvl w:val="0"/>
    </w:pPr>
    <w:rPr>
      <w:b/>
    </w:rPr>
  </w:style>
  <w:style w:type="paragraph" w:styleId="Heading2">
    <w:name w:val="heading 2"/>
    <w:basedOn w:val="Normal"/>
    <w:next w:val="Normal"/>
    <w:qFormat/>
    <w:rsid w:val="00B62B24"/>
    <w:pPr>
      <w:keepNext/>
      <w:spacing w:before="240" w:after="60"/>
      <w:outlineLvl w:val="1"/>
    </w:pPr>
    <w:rPr>
      <w:rFonts w:ascii="Arial" w:hAnsi="Arial"/>
      <w:b/>
      <w:i/>
      <w:sz w:val="24"/>
    </w:rPr>
  </w:style>
  <w:style w:type="paragraph" w:styleId="Heading3">
    <w:name w:val="heading 3"/>
    <w:basedOn w:val="Normal"/>
    <w:next w:val="Normal"/>
    <w:qFormat/>
    <w:rsid w:val="00B62B24"/>
    <w:pPr>
      <w:keepNext/>
      <w:jc w:val="center"/>
      <w:outlineLvl w:val="2"/>
    </w:pPr>
    <w:rPr>
      <w:b/>
      <w:sz w:val="18"/>
    </w:rPr>
  </w:style>
  <w:style w:type="paragraph" w:styleId="Heading4">
    <w:name w:val="heading 4"/>
    <w:basedOn w:val="Normal"/>
    <w:next w:val="Normal"/>
    <w:qFormat/>
    <w:rsid w:val="00DC5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2B24"/>
    <w:pPr>
      <w:jc w:val="center"/>
    </w:pPr>
    <w:rPr>
      <w:b/>
      <w:sz w:val="32"/>
      <w:u w:val="single"/>
      <w:lang w:val="x-none" w:eastAsia="x-none"/>
    </w:rPr>
  </w:style>
  <w:style w:type="paragraph" w:styleId="Header">
    <w:name w:val="header"/>
    <w:basedOn w:val="Normal"/>
    <w:link w:val="HeaderChar"/>
    <w:rsid w:val="00B62B24"/>
    <w:pPr>
      <w:tabs>
        <w:tab w:val="center" w:pos="4153"/>
        <w:tab w:val="right" w:pos="8306"/>
      </w:tabs>
    </w:pPr>
  </w:style>
  <w:style w:type="table" w:styleId="TableGrid">
    <w:name w:val="Table Grid"/>
    <w:basedOn w:val="TableNormal"/>
    <w:rsid w:val="00B62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2E1E"/>
    <w:pPr>
      <w:tabs>
        <w:tab w:val="center" w:pos="4153"/>
        <w:tab w:val="right" w:pos="8306"/>
      </w:tabs>
    </w:pPr>
  </w:style>
  <w:style w:type="paragraph" w:styleId="BalloonText">
    <w:name w:val="Balloon Text"/>
    <w:basedOn w:val="Normal"/>
    <w:link w:val="BalloonTextChar"/>
    <w:rsid w:val="003B3ACB"/>
    <w:rPr>
      <w:rFonts w:ascii="Tahoma" w:hAnsi="Tahoma"/>
      <w:sz w:val="16"/>
      <w:szCs w:val="16"/>
      <w:lang w:val="x-none" w:eastAsia="x-none"/>
    </w:rPr>
  </w:style>
  <w:style w:type="character" w:customStyle="1" w:styleId="BalloonTextChar">
    <w:name w:val="Balloon Text Char"/>
    <w:link w:val="BalloonText"/>
    <w:rsid w:val="003B3ACB"/>
    <w:rPr>
      <w:rFonts w:ascii="Tahoma" w:hAnsi="Tahoma" w:cs="Tahoma"/>
      <w:sz w:val="16"/>
      <w:szCs w:val="16"/>
    </w:rPr>
  </w:style>
  <w:style w:type="character" w:customStyle="1" w:styleId="FooterChar">
    <w:name w:val="Footer Char"/>
    <w:basedOn w:val="DefaultParagraphFont"/>
    <w:link w:val="Footer"/>
    <w:uiPriority w:val="99"/>
    <w:rsid w:val="0060540A"/>
  </w:style>
  <w:style w:type="character" w:styleId="CommentReference">
    <w:name w:val="annotation reference"/>
    <w:rsid w:val="007E5418"/>
    <w:rPr>
      <w:sz w:val="16"/>
      <w:szCs w:val="16"/>
    </w:rPr>
  </w:style>
  <w:style w:type="paragraph" w:styleId="CommentText">
    <w:name w:val="annotation text"/>
    <w:basedOn w:val="Normal"/>
    <w:link w:val="CommentTextChar"/>
    <w:rsid w:val="007E5418"/>
  </w:style>
  <w:style w:type="character" w:customStyle="1" w:styleId="CommentTextChar">
    <w:name w:val="Comment Text Char"/>
    <w:basedOn w:val="DefaultParagraphFont"/>
    <w:link w:val="CommentText"/>
    <w:rsid w:val="007E5418"/>
  </w:style>
  <w:style w:type="paragraph" w:styleId="CommentSubject">
    <w:name w:val="annotation subject"/>
    <w:basedOn w:val="CommentText"/>
    <w:next w:val="CommentText"/>
    <w:link w:val="CommentSubjectChar"/>
    <w:rsid w:val="007E5418"/>
    <w:rPr>
      <w:b/>
      <w:bCs/>
      <w:lang w:val="x-none" w:eastAsia="x-none"/>
    </w:rPr>
  </w:style>
  <w:style w:type="character" w:customStyle="1" w:styleId="CommentSubjectChar">
    <w:name w:val="Comment Subject Char"/>
    <w:link w:val="CommentSubject"/>
    <w:rsid w:val="007E5418"/>
    <w:rPr>
      <w:b/>
      <w:bCs/>
    </w:rPr>
  </w:style>
  <w:style w:type="character" w:customStyle="1" w:styleId="TitleChar">
    <w:name w:val="Title Char"/>
    <w:link w:val="Title"/>
    <w:rsid w:val="0035541B"/>
    <w:rPr>
      <w:b/>
      <w:sz w:val="32"/>
      <w:u w:val="single"/>
    </w:rPr>
  </w:style>
  <w:style w:type="paragraph" w:styleId="ListParagraph">
    <w:name w:val="List Paragraph"/>
    <w:basedOn w:val="Normal"/>
    <w:uiPriority w:val="99"/>
    <w:qFormat/>
    <w:rsid w:val="00001283"/>
    <w:pPr>
      <w:ind w:left="720"/>
      <w:contextualSpacing/>
    </w:pPr>
  </w:style>
  <w:style w:type="character" w:styleId="PlaceholderText">
    <w:name w:val="Placeholder Text"/>
    <w:uiPriority w:val="99"/>
    <w:semiHidden/>
    <w:rsid w:val="00141F67"/>
    <w:rPr>
      <w:color w:val="808080"/>
    </w:rPr>
  </w:style>
  <w:style w:type="paragraph" w:styleId="BodyText">
    <w:name w:val="Body Text"/>
    <w:basedOn w:val="Normal"/>
    <w:link w:val="BodyTextChar"/>
    <w:rsid w:val="00193D57"/>
    <w:rPr>
      <w:b/>
      <w:sz w:val="22"/>
      <w:lang w:val="x-none" w:eastAsia="en-US"/>
    </w:rPr>
  </w:style>
  <w:style w:type="character" w:customStyle="1" w:styleId="BodyTextChar">
    <w:name w:val="Body Text Char"/>
    <w:link w:val="BodyText"/>
    <w:rsid w:val="00193D57"/>
    <w:rPr>
      <w:b/>
      <w:sz w:val="22"/>
      <w:lang w:eastAsia="en-US"/>
    </w:rPr>
  </w:style>
  <w:style w:type="paragraph" w:customStyle="1" w:styleId="space">
    <w:name w:val="space"/>
    <w:basedOn w:val="Normal"/>
    <w:rsid w:val="00193D57"/>
    <w:pPr>
      <w:widowControl w:val="0"/>
      <w:tabs>
        <w:tab w:val="left" w:pos="1702"/>
      </w:tabs>
      <w:autoSpaceDE w:val="0"/>
      <w:autoSpaceDN w:val="0"/>
    </w:pPr>
    <w:rPr>
      <w:sz w:val="18"/>
      <w:szCs w:val="18"/>
      <w:lang w:eastAsia="en-US"/>
    </w:rPr>
  </w:style>
  <w:style w:type="character" w:customStyle="1" w:styleId="HeaderChar">
    <w:name w:val="Header Char"/>
    <w:link w:val="Header"/>
    <w:locked/>
    <w:rsid w:val="0068278B"/>
  </w:style>
  <w:style w:type="character" w:styleId="Hyperlink">
    <w:name w:val="Hyperlink"/>
    <w:uiPriority w:val="99"/>
    <w:rsid w:val="009D1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5094">
      <w:bodyDiv w:val="1"/>
      <w:marLeft w:val="0"/>
      <w:marRight w:val="0"/>
      <w:marTop w:val="0"/>
      <w:marBottom w:val="0"/>
      <w:divBdr>
        <w:top w:val="none" w:sz="0" w:space="0" w:color="auto"/>
        <w:left w:val="none" w:sz="0" w:space="0" w:color="auto"/>
        <w:bottom w:val="none" w:sz="0" w:space="0" w:color="auto"/>
        <w:right w:val="none" w:sz="0" w:space="0" w:color="auto"/>
      </w:divBdr>
    </w:div>
    <w:div w:id="19417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5BFC-CA90-4297-AD7B-BDD3504A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MMA Concise Template</vt:lpstr>
    </vt:vector>
  </TitlesOfParts>
  <Company>RSP</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 Concise Template</dc:title>
  <dc:subject/>
  <dc:creator>Lisa Beaton</dc:creator>
  <cp:keywords/>
  <cp:lastModifiedBy>Charlotte Lillington</cp:lastModifiedBy>
  <cp:revision>4</cp:revision>
  <cp:lastPrinted>2011-07-18T15:37:00Z</cp:lastPrinted>
  <dcterms:created xsi:type="dcterms:W3CDTF">2021-06-07T13:05:00Z</dcterms:created>
  <dcterms:modified xsi:type="dcterms:W3CDTF">2021-06-07T13:12:00Z</dcterms:modified>
</cp:coreProperties>
</file>